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4C" w:rsidRDefault="003D3457" w:rsidP="003D3457">
      <w:pPr>
        <w:pStyle w:val="1"/>
        <w:tabs>
          <w:tab w:val="left" w:pos="4168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noProof/>
          <w:lang w:val="ru-RU" w:eastAsia="ru-RU" w:bidi="ar-SA"/>
        </w:rPr>
        <w:drawing>
          <wp:inline distT="0" distB="0" distL="0" distR="0">
            <wp:extent cx="6031230" cy="50671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4C" w:rsidRPr="00115BB2" w:rsidRDefault="0007744C" w:rsidP="0007744C">
      <w:pPr>
        <w:pStyle w:val="1"/>
        <w:jc w:val="center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0724B0" w:rsidRPr="00115BB2" w:rsidRDefault="0007744C" w:rsidP="0007744C">
      <w:pPr>
        <w:pStyle w:val="1"/>
        <w:jc w:val="center"/>
        <w:rPr>
          <w:rFonts w:ascii="Arial" w:hAnsi="Arial" w:cs="Arial"/>
          <w:color w:val="0070C0"/>
          <w:sz w:val="20"/>
          <w:szCs w:val="20"/>
          <w:lang w:val="ru-RU"/>
        </w:rPr>
      </w:pPr>
      <w:r w:rsidRPr="00115BB2">
        <w:rPr>
          <w:rFonts w:ascii="Arial" w:hAnsi="Arial" w:cs="Arial"/>
          <w:color w:val="0070C0"/>
          <w:sz w:val="20"/>
          <w:szCs w:val="20"/>
          <w:lang w:val="ru-RU"/>
        </w:rPr>
        <w:t>ПРИКАЗ МИНТРУДА РОССИИ № 194 ОТ 26 МАРТА 2018 Г.</w:t>
      </w:r>
    </w:p>
    <w:p w:rsidR="000724B0" w:rsidRPr="00115BB2" w:rsidRDefault="0007744C" w:rsidP="0007744C">
      <w:pPr>
        <w:pStyle w:val="2"/>
        <w:jc w:val="center"/>
        <w:rPr>
          <w:rFonts w:ascii="Arial" w:hAnsi="Arial" w:cs="Arial"/>
          <w:color w:val="0070C0"/>
          <w:sz w:val="20"/>
          <w:szCs w:val="20"/>
          <w:lang w:val="ru-RU"/>
        </w:rPr>
      </w:pPr>
      <w:r w:rsidRPr="00115BB2">
        <w:rPr>
          <w:rFonts w:ascii="Arial" w:hAnsi="Arial" w:cs="Arial"/>
          <w:color w:val="0070C0"/>
          <w:sz w:val="20"/>
          <w:szCs w:val="20"/>
          <w:lang w:val="ru-RU"/>
        </w:rPr>
        <w:t>«О ПРОВЕДЕНИИ ЭКСПЕРИМЕНТА ПО ПЕРЕВОДУ В ЭЛЕКТРОННУЮ ФОРМУ ДОКУМЕНТОВ И СВЕДЕНИЙ О РАБОТНИКЕ П</w:t>
      </w:r>
      <w:bookmarkStart w:id="0" w:name="_GoBack"/>
      <w:bookmarkEnd w:id="0"/>
      <w:r w:rsidRPr="00115BB2">
        <w:rPr>
          <w:rFonts w:ascii="Arial" w:hAnsi="Arial" w:cs="Arial"/>
          <w:color w:val="0070C0"/>
          <w:sz w:val="20"/>
          <w:szCs w:val="20"/>
          <w:lang w:val="ru-RU"/>
        </w:rPr>
        <w:t>О ВОПРОСАМ ТРУДОВЫХ ОТНОШЕНИЙ»</w:t>
      </w:r>
    </w:p>
    <w:p w:rsidR="0007744C" w:rsidRPr="0007744C" w:rsidRDefault="0007744C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В соответствии с пунктом 2 поручения Правительства Российской Федерации от 6 февраля 2018 г. № АД-П6-9пр приказываю: 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1. </w:t>
      </w:r>
      <w:r w:rsidRPr="0007744C">
        <w:rPr>
          <w:rFonts w:ascii="Arial" w:hAnsi="Arial" w:cs="Arial"/>
          <w:sz w:val="20"/>
          <w:szCs w:val="20"/>
        </w:rPr>
        <w:t> 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Утвердить план-график проведения эксперимента по переводу в электронную форму документов и сведений о работнике по вопросам трудовых отношений (далее соответственно </w:t>
      </w:r>
      <w:r w:rsidR="0007744C" w:rsidRPr="0007744C">
        <w:rPr>
          <w:rFonts w:ascii="Arial" w:hAnsi="Arial" w:cs="Arial"/>
          <w:sz w:val="20"/>
          <w:szCs w:val="20"/>
          <w:lang w:val="ru-RU"/>
        </w:rPr>
        <w:t>–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 План-график, эксперимент) согласно приложению № 1. 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2. </w:t>
      </w:r>
      <w:r w:rsidRPr="0007744C">
        <w:rPr>
          <w:rFonts w:ascii="Arial" w:hAnsi="Arial" w:cs="Arial"/>
          <w:sz w:val="20"/>
          <w:szCs w:val="20"/>
        </w:rPr>
        <w:t>   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Утвердить перечень участников эксперимента и видов работы с документами, в отношении которых проводится эксперимент согласно приложению № 2. 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3. Утвердить задачи эксперимента: </w:t>
      </w:r>
    </w:p>
    <w:p w:rsidR="000724B0" w:rsidRPr="0007744C" w:rsidRDefault="0007744C" w:rsidP="0007744C">
      <w:pPr>
        <w:pStyle w:val="a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="003D3457" w:rsidRPr="0007744C">
        <w:rPr>
          <w:rFonts w:ascii="Arial" w:hAnsi="Arial" w:cs="Arial"/>
          <w:sz w:val="20"/>
          <w:szCs w:val="20"/>
          <w:lang w:val="ru-RU"/>
        </w:rPr>
        <w:t>апробация механизма возможности ведения работодателем кадровых документов в электронном виде;</w:t>
      </w:r>
    </w:p>
    <w:p w:rsidR="000724B0" w:rsidRPr="0007744C" w:rsidRDefault="0007744C" w:rsidP="0007744C">
      <w:pPr>
        <w:pStyle w:val="a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="003D3457" w:rsidRPr="0007744C">
        <w:rPr>
          <w:rFonts w:ascii="Arial" w:hAnsi="Arial" w:cs="Arial"/>
          <w:sz w:val="20"/>
          <w:szCs w:val="20"/>
          <w:lang w:val="ru-RU"/>
        </w:rPr>
        <w:t>оценка затрат и оценка полученных эффектов от ведения кадровых документов в электронном виде;</w:t>
      </w:r>
    </w:p>
    <w:p w:rsidR="000724B0" w:rsidRPr="0007744C" w:rsidRDefault="0007744C" w:rsidP="0007744C">
      <w:pPr>
        <w:pStyle w:val="a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="003D3457" w:rsidRPr="0007744C">
        <w:rPr>
          <w:rFonts w:ascii="Arial" w:hAnsi="Arial" w:cs="Arial"/>
          <w:sz w:val="20"/>
          <w:szCs w:val="20"/>
          <w:lang w:val="ru-RU"/>
        </w:rPr>
        <w:t>выявление проблем и рисков от ведения кадрового документооборота в электронном виде;</w:t>
      </w:r>
    </w:p>
    <w:p w:rsidR="000724B0" w:rsidRPr="0007744C" w:rsidRDefault="0007744C" w:rsidP="0007744C">
      <w:pPr>
        <w:pStyle w:val="a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="003D3457" w:rsidRPr="0007744C">
        <w:rPr>
          <w:rFonts w:ascii="Arial" w:hAnsi="Arial" w:cs="Arial"/>
          <w:sz w:val="20"/>
          <w:szCs w:val="20"/>
          <w:lang w:val="ru-RU"/>
        </w:rPr>
        <w:t>подготовка предложений по оптимизации документов, обязательных для ведения работодателем в сфере трудовых отношений;</w:t>
      </w:r>
    </w:p>
    <w:p w:rsidR="000724B0" w:rsidRPr="0007744C" w:rsidRDefault="0007744C" w:rsidP="0007744C">
      <w:pPr>
        <w:pStyle w:val="a0"/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– </w:t>
      </w:r>
      <w:r w:rsidR="003D3457" w:rsidRPr="0007744C">
        <w:rPr>
          <w:rFonts w:ascii="Arial" w:hAnsi="Arial" w:cs="Arial"/>
          <w:sz w:val="20"/>
          <w:szCs w:val="20"/>
          <w:lang w:val="ru-RU"/>
        </w:rPr>
        <w:t>подготовка предложений по внесению изменений в законодательство Российской Федерации по предоставлению возможности ведения кадрового документооборота в электронном виде.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</w:rPr>
        <w:t> 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4. </w:t>
      </w:r>
      <w:r w:rsidRPr="0007744C">
        <w:rPr>
          <w:rFonts w:ascii="Arial" w:hAnsi="Arial" w:cs="Arial"/>
          <w:sz w:val="20"/>
          <w:szCs w:val="20"/>
        </w:rPr>
        <w:t> </w:t>
      </w:r>
      <w:r w:rsidRPr="0007744C">
        <w:rPr>
          <w:rFonts w:ascii="Arial" w:hAnsi="Arial" w:cs="Arial"/>
          <w:sz w:val="20"/>
          <w:szCs w:val="20"/>
          <w:lang w:val="ru-RU"/>
        </w:rPr>
        <w:t>Заместителю Министра труда и социальной защиты Российской Федерации Л.Ю. Ельцовой утвердить состав рабочей группы по проведению эксперимента в двухнедельный срок.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5. </w:t>
      </w:r>
      <w:r w:rsidRPr="0007744C">
        <w:rPr>
          <w:rFonts w:ascii="Arial" w:hAnsi="Arial" w:cs="Arial"/>
          <w:sz w:val="20"/>
          <w:szCs w:val="20"/>
        </w:rPr>
        <w:t> 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Департаменту оплаты труда, трудовых отношений и социального </w:t>
      </w:r>
      <w:r w:rsidRPr="0007744C">
        <w:rPr>
          <w:rFonts w:ascii="Arial" w:hAnsi="Arial" w:cs="Arial"/>
          <w:sz w:val="20"/>
          <w:szCs w:val="20"/>
        </w:rPr>
        <w:t> </w:t>
      </w:r>
      <w:r w:rsidRPr="0007744C">
        <w:rPr>
          <w:rFonts w:ascii="Arial" w:hAnsi="Arial" w:cs="Arial"/>
          <w:sz w:val="20"/>
          <w:szCs w:val="20"/>
          <w:lang w:val="ru-RU"/>
        </w:rPr>
        <w:t xml:space="preserve">партнерства (М.С. Маслова), Департаменту правовой и международной деятельности (А.Ю. Безпрозванных), Департаменту условий и охраны труда (В.А. Корж), Федеральной службе по труду и занятости, Федеральному государственному бюджетному учреждению «Всероссийский научно-исследовательский институт труда» Министерства труда и социальной защиты Российской Федерации осуществлять организационно-методическое обеспечение проведения эксперимента. </w:t>
      </w:r>
    </w:p>
    <w:p w:rsidR="000724B0" w:rsidRPr="0007744C" w:rsidRDefault="003D3457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6. Контроль за исполнением настоящего приказа возложить на заместителя Министра труда и социальной защиты Российской Федерации Л.Ю. Ельцову. </w:t>
      </w:r>
    </w:p>
    <w:p w:rsidR="000724B0" w:rsidRPr="0007744C" w:rsidRDefault="003D3457" w:rsidP="0007744C">
      <w:pPr>
        <w:pStyle w:val="a0"/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Министр </w:t>
      </w:r>
    </w:p>
    <w:p w:rsidR="000724B0" w:rsidRPr="0007744C" w:rsidRDefault="003D3457" w:rsidP="0007744C">
      <w:pPr>
        <w:pStyle w:val="a0"/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М.А. </w:t>
      </w:r>
      <w:r w:rsidR="0007744C" w:rsidRPr="0007744C">
        <w:rPr>
          <w:rFonts w:ascii="Arial" w:hAnsi="Arial" w:cs="Arial"/>
          <w:sz w:val="20"/>
          <w:szCs w:val="20"/>
          <w:lang w:val="ru-RU"/>
        </w:rPr>
        <w:t>ТОПИЛИН</w:t>
      </w:r>
    </w:p>
    <w:p w:rsidR="003D3457" w:rsidRDefault="0007744C" w:rsidP="0007744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>Приложение № 1</w:t>
      </w:r>
      <w:r w:rsidRPr="0007744C">
        <w:rPr>
          <w:rFonts w:ascii="Arial" w:hAnsi="Arial" w:cs="Arial"/>
          <w:sz w:val="20"/>
          <w:szCs w:val="20"/>
          <w:lang w:val="ru-RU"/>
        </w:rPr>
        <w:br/>
        <w:t xml:space="preserve">к приказу Министерства труда и </w:t>
      </w:r>
    </w:p>
    <w:p w:rsidR="0007744C" w:rsidRPr="0007744C" w:rsidRDefault="0007744C" w:rsidP="0007744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>социальной защиты Российской Федерации</w:t>
      </w:r>
      <w:r w:rsidRPr="0007744C">
        <w:rPr>
          <w:rFonts w:ascii="Arial" w:hAnsi="Arial" w:cs="Arial"/>
          <w:sz w:val="20"/>
          <w:szCs w:val="20"/>
          <w:lang w:val="ru-RU"/>
        </w:rPr>
        <w:br/>
        <w:t>от «    » ________ 2018г. № _____</w:t>
      </w:r>
    </w:p>
    <w:p w:rsidR="0007744C" w:rsidRPr="0007744C" w:rsidRDefault="0007744C" w:rsidP="0007744C">
      <w:pPr>
        <w:spacing w:line="480" w:lineRule="auto"/>
        <w:ind w:firstLine="709"/>
        <w:jc w:val="right"/>
        <w:rPr>
          <w:rFonts w:ascii="Arial" w:hAnsi="Arial" w:cs="Arial"/>
          <w:sz w:val="20"/>
          <w:szCs w:val="20"/>
          <w:lang w:val="ru-RU"/>
        </w:rPr>
      </w:pPr>
    </w:p>
    <w:p w:rsidR="0007744C" w:rsidRPr="00CC463B" w:rsidRDefault="0007744C" w:rsidP="0007744C">
      <w:pPr>
        <w:ind w:firstLine="709"/>
        <w:jc w:val="center"/>
        <w:rPr>
          <w:rFonts w:ascii="Arial" w:hAnsi="Arial" w:cs="Arial"/>
          <w:b/>
          <w:color w:val="4F81BD" w:themeColor="accent1"/>
          <w:sz w:val="20"/>
          <w:szCs w:val="20"/>
          <w:lang w:val="ru-RU"/>
        </w:rPr>
      </w:pPr>
      <w:r w:rsidRPr="00CC463B">
        <w:rPr>
          <w:rFonts w:ascii="Arial" w:hAnsi="Arial" w:cs="Arial"/>
          <w:b/>
          <w:color w:val="4F81BD" w:themeColor="accent1"/>
          <w:sz w:val="20"/>
          <w:szCs w:val="20"/>
          <w:lang w:val="ru-RU"/>
        </w:rPr>
        <w:t>ПЛАН-ГРАФИК ПРОВЕДЕНИЯ ЭКСПЕРИМЕНТА ПО ПЕРЕВОДУ В ЭЛЕКТРОННУЮ ФОРМУ ДОКУМЕНТОВ И СВЕДЕНИЙ О РАБОТНИКЕ ПО ВОПРОСАМ ТРУДОВЫХ ОТНОШЕНИЙ</w:t>
      </w:r>
    </w:p>
    <w:p w:rsidR="0007744C" w:rsidRPr="0007744C" w:rsidRDefault="0007744C" w:rsidP="0007744C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7744C" w:rsidRDefault="0007744C" w:rsidP="0007744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lastRenderedPageBreak/>
        <w:t>План-график определяет этапы проведения эксперимента, сроки и исполнителей соответствующих мероприятий, подведения итогов эксперимента.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7744C" w:rsidRDefault="0007744C" w:rsidP="0007744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 xml:space="preserve">Эксперимент проводится в следующих организациях (по согласованию): открытое акционерное общество «Российские железные дороги», акционерное общество «Газпромбанк», публичное акционерное общество «АВТОВАЗ», публичное акционерное общество «РОСБАНК», публичное акционерное общество «Мечел», акционерное общество «Северсталь Менеджмент», публичное акционерное общество «Ростелеком», общество с ограниченной ответственностью «Яндекс» (далее </w:t>
      </w:r>
      <w:r w:rsidR="003D3457">
        <w:rPr>
          <w:rFonts w:ascii="Arial" w:hAnsi="Arial" w:cs="Arial"/>
          <w:sz w:val="20"/>
        </w:rPr>
        <w:t>–</w:t>
      </w:r>
      <w:r w:rsidRPr="0007744C">
        <w:rPr>
          <w:rFonts w:ascii="Arial" w:hAnsi="Arial" w:cs="Arial"/>
          <w:sz w:val="20"/>
        </w:rPr>
        <w:t xml:space="preserve"> участники эксперимента).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7744C" w:rsidRDefault="0007744C" w:rsidP="0007744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 xml:space="preserve">Ресурсное (технологическое и финансовое) обеспечение проведения эксперимента непосредственно в организациях осуществляется участниками эксперимента. 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7744C" w:rsidRDefault="0007744C" w:rsidP="0007744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Организационно-методическое обеспечение проведения эксперимента проводится Департаментом оплаты труда, трудовых отношений и социального партнерства (М.С. Маслова), Департаментом условий и охраны труда (В.А. Корж),  Департаментом правовой и международной деятельности (А.Ю. Безпрозванных), Федеральной службой по труду и занятости, ФГБУ «ВНИИ труда» Минтруда  России в порядке, определенном Уставом учреждения, и за счет средств предусмотренных в его бюджете на соответствующую деятельность.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7744C" w:rsidRPr="0007744C" w:rsidRDefault="0007744C" w:rsidP="0007744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 xml:space="preserve">Период реализации эксперимента с 23 марта 2018 г. по 1 октября 2018 г.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Эксперимент проводится в четыре этапа, в ходе которых участники эксперимента осуществляют следующие организационно-методические мероприятия: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а) первый этап   (с 23 марта 2018 г. по 20 апреля 2018 г.):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подготовка проектов и утверждение локальных нормативных правовых актов, необходимых для проведения эксперимента в организации, содержащих процедуры его проведения, перечень ответственных лиц по проведению эксперимента;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организация взаимодействия с первичной профсоюзной организацией, либо (при отсутствии первичной профсоюзной организации) с иными представителями работников для участия в проведении эксперимента;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обсуждение в Минтруде России хода мероприятий первого этапа эксперимента с его участниками;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иные мероприятия, необходимые для обеспечения первого этапа эксперимента;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б) второй этап эксперимента (с 23 апреля 2018 г. по 15 мая 2018 г.):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подготовка корпоративных информационных систем, а также иная техническая подготовка (при необходимости);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уточнение локальных нормативных правовых актов для проведения эксперимента (при необходимости);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обсуждение в Минтруде России хода мероприятий второго этапа эксперимента  с  его участниками;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в) третий этап эксперимента (с 16 мая 2018 г. по 1 сентября 2018 г.):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проведение эксперимента согласно приложению № 2;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lastRenderedPageBreak/>
        <w:t>подведение итогов каждым участником по результатам прошедшего эксперимента и направление в Минтруд России информации, содержащей: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оценку финансовых затрат, затрат времени, рисков связанных с проведением эксперимента;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</w:t>
      </w:r>
      <w:r w:rsidRPr="0007744C">
        <w:rPr>
          <w:rFonts w:ascii="Arial" w:hAnsi="Arial" w:cs="Arial"/>
          <w:sz w:val="20"/>
        </w:rPr>
        <w:t>нализ эффектов от ведения кадровых документов в электронном виде, а также их влияние на производительность труда и на контрольно-надзорную деятельность;</w:t>
      </w:r>
      <w:r>
        <w:rPr>
          <w:rFonts w:ascii="Arial" w:hAnsi="Arial" w:cs="Arial"/>
          <w:sz w:val="20"/>
        </w:rPr>
        <w:t xml:space="preserve">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>предложения по внесению изменений в законодательство Российской Федерации в данной сфере;</w:t>
      </w:r>
      <w:r>
        <w:rPr>
          <w:rFonts w:ascii="Arial" w:hAnsi="Arial" w:cs="Arial"/>
          <w:sz w:val="20"/>
        </w:rPr>
        <w:t xml:space="preserve"> 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</w:rPr>
      </w:pPr>
      <w:r w:rsidRPr="0007744C">
        <w:rPr>
          <w:rFonts w:ascii="Arial" w:hAnsi="Arial" w:cs="Arial"/>
          <w:sz w:val="20"/>
        </w:rPr>
        <w:t xml:space="preserve">обсуждение в Минтруде России хода мероприятий третьего этапа эксперимента с его участниками; </w:t>
      </w:r>
    </w:p>
    <w:p w:rsid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  <w:lang w:val="en-US"/>
        </w:rPr>
      </w:pPr>
      <w:r w:rsidRPr="0007744C">
        <w:rPr>
          <w:rFonts w:ascii="Arial" w:hAnsi="Arial" w:cs="Arial"/>
          <w:sz w:val="20"/>
        </w:rPr>
        <w:t xml:space="preserve">г) четвертый этап эксперимента (с 16 сентября 2018 г. по 1 октября 2018 г.) – общее подведение и оценка итогов по результатам прошедшего эксперимента в Минтруде России. </w:t>
      </w:r>
    </w:p>
    <w:p w:rsidR="0007744C" w:rsidRPr="0007744C" w:rsidRDefault="0007744C" w:rsidP="0007744C">
      <w:pPr>
        <w:pStyle w:val="a8"/>
        <w:autoSpaceDE w:val="0"/>
        <w:autoSpaceDN w:val="0"/>
        <w:adjustRightInd w:val="0"/>
        <w:ind w:left="0" w:firstLine="567"/>
        <w:rPr>
          <w:rFonts w:ascii="Arial" w:hAnsi="Arial" w:cs="Arial"/>
          <w:sz w:val="20"/>
          <w:lang w:val="en-US"/>
        </w:rPr>
      </w:pPr>
    </w:p>
    <w:p w:rsidR="0007744C" w:rsidRDefault="0007744C" w:rsidP="0007744C">
      <w:pPr>
        <w:rPr>
          <w:rFonts w:ascii="Arial" w:hAnsi="Arial" w:cs="Arial"/>
          <w:sz w:val="20"/>
          <w:szCs w:val="20"/>
        </w:rPr>
      </w:pPr>
    </w:p>
    <w:p w:rsidR="0007744C" w:rsidRPr="0007744C" w:rsidRDefault="0007744C" w:rsidP="0007744C">
      <w:pPr>
        <w:rPr>
          <w:rFonts w:ascii="Arial" w:hAnsi="Arial" w:cs="Arial"/>
          <w:sz w:val="20"/>
          <w:szCs w:val="20"/>
        </w:rPr>
      </w:pPr>
    </w:p>
    <w:p w:rsidR="0007744C" w:rsidRDefault="0007744C" w:rsidP="0007744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>Приложение № 2</w:t>
      </w:r>
      <w:r w:rsidRPr="0007744C">
        <w:rPr>
          <w:rFonts w:ascii="Arial" w:hAnsi="Arial" w:cs="Arial"/>
          <w:sz w:val="20"/>
          <w:szCs w:val="20"/>
          <w:lang w:val="ru-RU"/>
        </w:rPr>
        <w:br/>
        <w:t xml:space="preserve">к приказу Министерства труда и </w:t>
      </w:r>
    </w:p>
    <w:p w:rsidR="0007744C" w:rsidRPr="0007744C" w:rsidRDefault="0007744C" w:rsidP="0007744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07744C">
        <w:rPr>
          <w:rFonts w:ascii="Arial" w:hAnsi="Arial" w:cs="Arial"/>
          <w:sz w:val="20"/>
          <w:szCs w:val="20"/>
          <w:lang w:val="ru-RU"/>
        </w:rPr>
        <w:t>социальной защиты Российской Федерации</w:t>
      </w:r>
      <w:r w:rsidRPr="0007744C">
        <w:rPr>
          <w:rFonts w:ascii="Arial" w:hAnsi="Arial" w:cs="Arial"/>
          <w:sz w:val="20"/>
          <w:szCs w:val="20"/>
          <w:lang w:val="ru-RU"/>
        </w:rPr>
        <w:br/>
        <w:t>от «    » ________ 20__г. № _____</w:t>
      </w:r>
    </w:p>
    <w:p w:rsidR="0007744C" w:rsidRPr="0007744C" w:rsidRDefault="0007744C" w:rsidP="0007744C">
      <w:pPr>
        <w:spacing w:line="480" w:lineRule="auto"/>
        <w:ind w:firstLine="709"/>
        <w:jc w:val="center"/>
        <w:rPr>
          <w:rFonts w:ascii="Arial" w:hAnsi="Arial" w:cs="Arial"/>
          <w:sz w:val="20"/>
          <w:szCs w:val="20"/>
          <w:lang w:val="ru-RU"/>
        </w:rPr>
      </w:pPr>
    </w:p>
    <w:p w:rsidR="0007744C" w:rsidRPr="0007744C" w:rsidRDefault="0007744C" w:rsidP="0007744C">
      <w:pPr>
        <w:ind w:firstLine="709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7744C">
        <w:rPr>
          <w:rFonts w:ascii="Arial" w:hAnsi="Arial" w:cs="Arial"/>
          <w:b/>
          <w:sz w:val="20"/>
          <w:szCs w:val="20"/>
          <w:lang w:val="ru-RU"/>
        </w:rPr>
        <w:t>Перечень участников эксперимента и виды работы с документами,</w:t>
      </w:r>
    </w:p>
    <w:p w:rsidR="0007744C" w:rsidRPr="0007744C" w:rsidRDefault="0007744C" w:rsidP="0007744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7744C">
        <w:rPr>
          <w:rFonts w:ascii="Arial" w:hAnsi="Arial" w:cs="Arial"/>
          <w:b/>
          <w:sz w:val="20"/>
          <w:szCs w:val="20"/>
        </w:rPr>
        <w:t>в отношении которых проводится эксперимент</w:t>
      </w:r>
    </w:p>
    <w:p w:rsidR="0007744C" w:rsidRDefault="0007744C" w:rsidP="0007744C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:rsidR="0007744C" w:rsidRPr="0007744C" w:rsidRDefault="0007744C" w:rsidP="0007744C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b/>
                <w:sz w:val="20"/>
                <w:lang w:eastAsia="en-US"/>
              </w:rPr>
              <w:t>№ п/п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b/>
                <w:sz w:val="20"/>
                <w:lang w:eastAsia="en-US"/>
              </w:rPr>
              <w:t>Наименование участника эксперимента</w:t>
            </w:r>
          </w:p>
        </w:tc>
        <w:tc>
          <w:tcPr>
            <w:tcW w:w="6202" w:type="dxa"/>
            <w:vAlign w:val="center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b/>
                <w:sz w:val="20"/>
                <w:lang w:eastAsia="en-US"/>
              </w:rPr>
              <w:t>Виды работы с документами, в отношении которых проводится эксперимент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ОАО «РЖД»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(письмо от 26.02.2018 № ИЦЕ-963/ЦКАДР)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О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формление служебных командировок; извещения работников о составных частях заработной платы, причитающихся ему за соответствующий период;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2) ознакомление с графиком отпусков и уведомлением о времени начала отпуска;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3)  ознакомление работников с локальными нормативными актами, непосредственно связанными с их трудовой деятельностью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АО «Газпромбанк»</w:t>
            </w:r>
          </w:p>
          <w:p w:rsid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(письмо от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05.03.2018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№ 31-3/287)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1)  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З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аключение трудовых договоров;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2) ознакомление работников с графиками отпусков, графиками работ и с принимаемыми локальными нормативными актами, непосредственно связанными с их трудовой деятельностью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ПАО «АВТОВАЗ»</w:t>
            </w:r>
          </w:p>
          <w:p w:rsid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(письмо от 06.03.2018 </w:t>
            </w:r>
          </w:p>
          <w:p w:rsid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№ 70000/29)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П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редставление документов при проведении проверок Федеральной службой по труду и занятости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ПАО «РОСБАНК»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(письмо от 12.03.2018 № 52/5294)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1)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О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формление отпусков и служебных командировок;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2)   извещение работников о составных частях заработной платы, причитающихся ему за соответствующий период, должностными инструкциями и иными локальными документами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ПАО «Ростелеком»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(письмо от 19.03.2018 № 01/05/5123-18)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109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Default="0007744C" w:rsidP="0007744C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И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звещение работников о составных частях заработной пл</w:t>
            </w:r>
          </w:p>
          <w:p w:rsidR="0007744C" w:rsidRPr="0007744C" w:rsidRDefault="0007744C" w:rsidP="0007744C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аты, причитающихся ему за соответствующий 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период;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2)    заявление работника о выдаче ему копий документов, связанных с работой;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hAnsi="Arial" w:cs="Arial"/>
                <w:sz w:val="20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3) заявление о переносе ежегодного оплачиваемого отпуска;</w:t>
            </w:r>
            <w:r w:rsidRPr="0007744C">
              <w:rPr>
                <w:rFonts w:ascii="Arial" w:hAnsi="Arial" w:cs="Arial"/>
                <w:sz w:val="20"/>
              </w:rPr>
              <w:t xml:space="preserve">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hAnsi="Arial" w:cs="Arial"/>
                <w:sz w:val="20"/>
              </w:rPr>
              <w:t xml:space="preserve">4) 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уведомление работника о времени начала отпуска;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5) ознакомление работника с некоторыми локальными нормативными актами, непосредственно связанными с его трудовой деятельностью;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6)     ведение учета рабочего времени, фактически отработанного каждым работником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ПАО «Мечел»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(письмо от 12.03.2018 № Исх/м/0093/ок)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1)   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И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звещение о времени начала отпуска;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2)     ознакомление с приказом об отпуске;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3) получение согласия на привлечение к сверхурочной работе и работе в выходные и нерабочие праздничные дни;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4) ознакомление с правом отказаться от выполнения сверхурочной работы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АО «Северсталь Менеджмент»</w:t>
            </w:r>
          </w:p>
          <w:p w:rsid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(письмо от 12.03.2018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№ 4)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1)   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О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формление служебных командировок;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2) предоставление отпуска работнику на основании его заявления; 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 xml:space="preserve">3) планирование отпусков работников на предстоящий год; </w:t>
            </w: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4)     выдача наряда-допусков работникам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44C" w:rsidRPr="0007744C" w:rsidTr="0007744C">
        <w:tc>
          <w:tcPr>
            <w:tcW w:w="675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694" w:type="dxa"/>
            <w:vAlign w:val="center"/>
          </w:tcPr>
          <w:p w:rsidR="0007744C" w:rsidRPr="0007744C" w:rsidRDefault="0007744C" w:rsidP="0007744C">
            <w:pPr>
              <w:pStyle w:val="a8"/>
              <w:spacing w:line="240" w:lineRule="auto"/>
              <w:ind w:left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ООО «Яндекс»</w:t>
            </w:r>
          </w:p>
        </w:tc>
        <w:tc>
          <w:tcPr>
            <w:tcW w:w="6202" w:type="dxa"/>
          </w:tcPr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П</w:t>
            </w:r>
            <w:r w:rsidRPr="0007744C">
              <w:rPr>
                <w:rFonts w:ascii="Arial" w:eastAsia="Calibri" w:hAnsi="Arial" w:cs="Arial"/>
                <w:sz w:val="20"/>
                <w:lang w:eastAsia="en-US"/>
              </w:rPr>
              <w:t>редложения по оптимизации кадрового документооборота и по его ведению в электронном виде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:rsidR="0007744C" w:rsidRPr="0007744C" w:rsidRDefault="0007744C" w:rsidP="0007744C">
            <w:pPr>
              <w:pStyle w:val="a8"/>
              <w:spacing w:line="240" w:lineRule="auto"/>
              <w:ind w:left="0" w:firstLine="318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07744C" w:rsidRPr="0007744C" w:rsidRDefault="0007744C" w:rsidP="0007744C">
      <w:pPr>
        <w:pStyle w:val="a8"/>
        <w:spacing w:line="276" w:lineRule="auto"/>
        <w:ind w:left="0" w:firstLine="709"/>
        <w:rPr>
          <w:rFonts w:ascii="Arial" w:eastAsia="Calibri" w:hAnsi="Arial" w:cs="Arial"/>
          <w:sz w:val="20"/>
          <w:lang w:eastAsia="en-US"/>
        </w:rPr>
      </w:pPr>
    </w:p>
    <w:p w:rsidR="0007744C" w:rsidRPr="0007744C" w:rsidRDefault="0007744C" w:rsidP="0007744C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</w:p>
    <w:sectPr w:rsidR="0007744C" w:rsidRPr="0007744C" w:rsidSect="0007744C">
      <w:pgSz w:w="11906" w:h="16838"/>
      <w:pgMar w:top="567" w:right="127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6D9"/>
    <w:multiLevelType w:val="hybridMultilevel"/>
    <w:tmpl w:val="DE561920"/>
    <w:lvl w:ilvl="0" w:tplc="D436A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45C30"/>
    <w:multiLevelType w:val="multilevel"/>
    <w:tmpl w:val="D62630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BC62841"/>
    <w:multiLevelType w:val="hybridMultilevel"/>
    <w:tmpl w:val="1C58A6AC"/>
    <w:lvl w:ilvl="0" w:tplc="3E5A6DC2">
      <w:start w:val="1"/>
      <w:numFmt w:val="decimal"/>
      <w:lvlText w:val="%1)"/>
      <w:lvlJc w:val="left"/>
      <w:pPr>
        <w:ind w:left="10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EFB3A6A"/>
    <w:multiLevelType w:val="multilevel"/>
    <w:tmpl w:val="5A920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0"/>
    <w:rsid w:val="000724B0"/>
    <w:rsid w:val="0007744C"/>
    <w:rsid w:val="00115BB2"/>
    <w:rsid w:val="003D3457"/>
    <w:rsid w:val="00C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List Paragraph"/>
    <w:basedOn w:val="a"/>
    <w:uiPriority w:val="34"/>
    <w:qFormat/>
    <w:rsid w:val="0007744C"/>
    <w:pPr>
      <w:widowControl/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D345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3D345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List Paragraph"/>
    <w:basedOn w:val="a"/>
    <w:uiPriority w:val="34"/>
    <w:qFormat/>
    <w:rsid w:val="0007744C"/>
    <w:pPr>
      <w:widowControl/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D345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3D345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F8C-6B44-4DEF-B641-FA234E1D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A85AB65A.dotm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Игорь Волошин</cp:lastModifiedBy>
  <cp:revision>2</cp:revision>
  <dcterms:created xsi:type="dcterms:W3CDTF">2018-04-09T07:50:00Z</dcterms:created>
  <dcterms:modified xsi:type="dcterms:W3CDTF">2018-04-09T07:50:00Z</dcterms:modified>
  <dc:language>en-US</dc:language>
</cp:coreProperties>
</file>