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61" w:rsidRPr="00A85E7B" w:rsidRDefault="00744961" w:rsidP="00EF793E">
      <w:pPr>
        <w:pStyle w:val="ConsPlusTitle"/>
        <w:tabs>
          <w:tab w:val="left" w:pos="4962"/>
          <w:tab w:val="left" w:pos="7655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85E7B">
        <w:rPr>
          <w:rFonts w:ascii="Times New Roman" w:hAnsi="Times New Roman" w:cs="Times New Roman"/>
          <w:color w:val="0070C0"/>
          <w:sz w:val="24"/>
          <w:szCs w:val="24"/>
        </w:rPr>
        <w:t>РОССИЙСКАЯ ФЕДЕРАЦИЯ</w:t>
      </w:r>
    </w:p>
    <w:p w:rsidR="00744961" w:rsidRPr="00A85E7B" w:rsidRDefault="00744961" w:rsidP="00EF793E">
      <w:pPr>
        <w:pStyle w:val="ConsPlusTitle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44961" w:rsidRPr="00A85E7B" w:rsidRDefault="00EF793E" w:rsidP="00EF793E">
      <w:pPr>
        <w:pStyle w:val="ConsPlusTitle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85E7B">
        <w:rPr>
          <w:rFonts w:ascii="Times New Roman" w:hAnsi="Times New Roman" w:cs="Times New Roman"/>
          <w:color w:val="0070C0"/>
          <w:sz w:val="24"/>
          <w:szCs w:val="24"/>
        </w:rPr>
        <w:t xml:space="preserve">ПРОЕКТ  </w:t>
      </w:r>
      <w:r w:rsidR="00744961" w:rsidRPr="00A85E7B">
        <w:rPr>
          <w:rFonts w:ascii="Times New Roman" w:hAnsi="Times New Roman" w:cs="Times New Roman"/>
          <w:color w:val="0070C0"/>
          <w:sz w:val="24"/>
          <w:szCs w:val="24"/>
        </w:rPr>
        <w:t>ФЕДЕРАЛЬН</w:t>
      </w:r>
      <w:r w:rsidRPr="00A85E7B">
        <w:rPr>
          <w:rFonts w:ascii="Times New Roman" w:hAnsi="Times New Roman" w:cs="Times New Roman"/>
          <w:color w:val="0070C0"/>
          <w:sz w:val="24"/>
          <w:szCs w:val="24"/>
        </w:rPr>
        <w:t xml:space="preserve">ОГО </w:t>
      </w:r>
      <w:r w:rsidR="00744961" w:rsidRPr="00A85E7B">
        <w:rPr>
          <w:rFonts w:ascii="Times New Roman" w:hAnsi="Times New Roman" w:cs="Times New Roman"/>
          <w:color w:val="0070C0"/>
          <w:sz w:val="24"/>
          <w:szCs w:val="24"/>
        </w:rPr>
        <w:t>ЗАКОН</w:t>
      </w:r>
      <w:r w:rsidRPr="00A85E7B">
        <w:rPr>
          <w:rFonts w:ascii="Times New Roman" w:hAnsi="Times New Roman" w:cs="Times New Roman"/>
          <w:color w:val="0070C0"/>
          <w:sz w:val="24"/>
          <w:szCs w:val="24"/>
        </w:rPr>
        <w:t>А</w:t>
      </w:r>
    </w:p>
    <w:p w:rsidR="00744961" w:rsidRPr="00A85E7B" w:rsidRDefault="00744961" w:rsidP="00EF793E">
      <w:pPr>
        <w:pStyle w:val="ConsPlusTitle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44961" w:rsidRPr="00A85E7B" w:rsidRDefault="00744961" w:rsidP="00EF793E">
      <w:pPr>
        <w:pStyle w:val="ConsPlusTitle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85E7B">
        <w:rPr>
          <w:rFonts w:ascii="Times New Roman" w:hAnsi="Times New Roman" w:cs="Times New Roman"/>
          <w:color w:val="0070C0"/>
          <w:sz w:val="24"/>
          <w:szCs w:val="24"/>
        </w:rPr>
        <w:t xml:space="preserve">О ВНЕСЕНИИ ИЗМЕНЕНИЙ В </w:t>
      </w:r>
      <w:proofErr w:type="gramStart"/>
      <w:r w:rsidRPr="00A85E7B">
        <w:rPr>
          <w:rFonts w:ascii="Times New Roman" w:hAnsi="Times New Roman" w:cs="Times New Roman"/>
          <w:color w:val="0070C0"/>
          <w:sz w:val="24"/>
          <w:szCs w:val="24"/>
        </w:rPr>
        <w:t>ОТДЕЛЬНЫЕ</w:t>
      </w:r>
      <w:proofErr w:type="gramEnd"/>
      <w:r w:rsidRPr="00A85E7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44961" w:rsidRPr="00A85E7B" w:rsidRDefault="00744961" w:rsidP="00EF793E">
      <w:pPr>
        <w:pStyle w:val="ConsPlusTitle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85E7B">
        <w:rPr>
          <w:rFonts w:ascii="Times New Roman" w:hAnsi="Times New Roman" w:cs="Times New Roman"/>
          <w:color w:val="0070C0"/>
          <w:sz w:val="24"/>
          <w:szCs w:val="24"/>
        </w:rPr>
        <w:t xml:space="preserve">ЗАКОНОДАТЕЛЬНЫЕ АКТЫ РОССИЙСКОЙ ФЕДЕРАЦИИ </w:t>
      </w:r>
    </w:p>
    <w:p w:rsidR="00744961" w:rsidRPr="00A85E7B" w:rsidRDefault="00744961" w:rsidP="00EF793E">
      <w:pPr>
        <w:pStyle w:val="ConsPlusTitle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85E7B">
        <w:rPr>
          <w:rFonts w:ascii="Times New Roman" w:hAnsi="Times New Roman" w:cs="Times New Roman"/>
          <w:color w:val="0070C0"/>
          <w:sz w:val="24"/>
          <w:szCs w:val="24"/>
        </w:rPr>
        <w:t>(в части исключения дублирования полномочий федеральных органов исполнительной власти в сфере охраны труда)</w:t>
      </w:r>
    </w:p>
    <w:p w:rsidR="001768F5" w:rsidRPr="00EF793E" w:rsidRDefault="00746064" w:rsidP="00746064">
      <w:pPr>
        <w:shd w:val="clear" w:color="auto" w:fill="FFFFFF"/>
        <w:tabs>
          <w:tab w:val="left" w:pos="0"/>
          <w:tab w:val="left" w:pos="7785"/>
        </w:tabs>
        <w:ind w:left="709"/>
        <w:rPr>
          <w:spacing w:val="-26"/>
          <w:sz w:val="24"/>
          <w:szCs w:val="24"/>
        </w:rPr>
      </w:pPr>
      <w:r>
        <w:rPr>
          <w:spacing w:val="-26"/>
          <w:sz w:val="24"/>
          <w:szCs w:val="24"/>
        </w:rPr>
        <w:tab/>
      </w:r>
      <w:bookmarkStart w:id="0" w:name="_GoBack"/>
      <w:bookmarkEnd w:id="0"/>
    </w:p>
    <w:p w:rsidR="001768F5" w:rsidRPr="00EF793E" w:rsidRDefault="001768F5" w:rsidP="00EF793E">
      <w:pPr>
        <w:shd w:val="clear" w:color="auto" w:fill="FFFFFF"/>
        <w:spacing w:before="178"/>
        <w:ind w:firstLine="708"/>
        <w:rPr>
          <w:sz w:val="24"/>
          <w:szCs w:val="24"/>
        </w:rPr>
      </w:pPr>
      <w:r w:rsidRPr="00EF793E">
        <w:rPr>
          <w:rFonts w:eastAsia="Times New Roman"/>
          <w:b/>
          <w:bCs/>
          <w:spacing w:val="-3"/>
          <w:sz w:val="24"/>
          <w:szCs w:val="24"/>
        </w:rPr>
        <w:t>Статья 1</w:t>
      </w:r>
    </w:p>
    <w:p w:rsidR="00BE1A18" w:rsidRPr="00EF793E" w:rsidRDefault="00BE1A18" w:rsidP="00EF793E">
      <w:pPr>
        <w:pStyle w:val="a4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961" w:rsidRPr="00EF793E" w:rsidRDefault="00744961" w:rsidP="00EF793E">
      <w:pPr>
        <w:pStyle w:val="a4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EF793E">
        <w:rPr>
          <w:rFonts w:ascii="Times New Roman" w:hAnsi="Times New Roman"/>
          <w:sz w:val="24"/>
          <w:szCs w:val="24"/>
        </w:rPr>
        <w:t xml:space="preserve">Внести в Федеральный закон от 30 марта 1999 года № 52-ФЗ «О санитарно-эпидемиологическом благополучии населения» (Собрание законодательства Российской Федерации, 1999, № 14, ст. 1650; 2003, № 2, ст. 167; 2004, № 35, ст. 3607; 2005, № 19, ст. 1752; 2007, № 49, ст. 6070; 2008, № 29, ст. 3418; 2009, № 1, ст. 17; 2011, № 1, ст. 6; № </w:t>
      </w:r>
      <w:proofErr w:type="gramStart"/>
      <w:r w:rsidRPr="00EF793E">
        <w:rPr>
          <w:rFonts w:ascii="Times New Roman" w:hAnsi="Times New Roman"/>
          <w:sz w:val="24"/>
          <w:szCs w:val="24"/>
        </w:rPr>
        <w:t>30, ст. 4590, 4596; № 50, ст. 7359; 2012, № 26, ст. 3446; 2013, № 27, ст. 3477; № 30, ст. 4079; 2015, № 29, ст. 4339) следующие изменения:</w:t>
      </w:r>
      <w:proofErr w:type="gramEnd"/>
    </w:p>
    <w:p w:rsidR="00FF056F" w:rsidRPr="00EF793E" w:rsidRDefault="00FF056F" w:rsidP="00EF793E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EF793E">
        <w:rPr>
          <w:rFonts w:eastAsia="Times New Roman"/>
          <w:spacing w:val="-2"/>
          <w:sz w:val="24"/>
          <w:szCs w:val="24"/>
        </w:rPr>
        <w:t>статью</w:t>
      </w:r>
      <w:r w:rsidR="001768F5" w:rsidRPr="00EF793E">
        <w:rPr>
          <w:rFonts w:eastAsia="Times New Roman"/>
          <w:spacing w:val="-2"/>
          <w:sz w:val="24"/>
          <w:szCs w:val="24"/>
        </w:rPr>
        <w:t xml:space="preserve"> 1</w:t>
      </w:r>
      <w:r w:rsidRPr="00EF793E">
        <w:rPr>
          <w:rFonts w:eastAsia="Times New Roman"/>
          <w:spacing w:val="-2"/>
          <w:sz w:val="24"/>
          <w:szCs w:val="24"/>
        </w:rPr>
        <w:t xml:space="preserve"> </w:t>
      </w:r>
      <w:r w:rsidR="001768F5" w:rsidRPr="00EF793E">
        <w:rPr>
          <w:rFonts w:eastAsia="Times New Roman"/>
          <w:sz w:val="24"/>
          <w:szCs w:val="24"/>
        </w:rPr>
        <w:t xml:space="preserve">дополнить  абзацем  </w:t>
      </w:r>
      <w:r w:rsidR="001D563C" w:rsidRPr="00EF793E">
        <w:rPr>
          <w:rFonts w:eastAsia="Times New Roman"/>
          <w:sz w:val="24"/>
          <w:szCs w:val="24"/>
        </w:rPr>
        <w:t xml:space="preserve">восемнадцатым </w:t>
      </w:r>
      <w:r w:rsidR="001768F5" w:rsidRPr="00EF793E">
        <w:rPr>
          <w:rFonts w:eastAsia="Times New Roman"/>
          <w:sz w:val="24"/>
          <w:szCs w:val="24"/>
        </w:rPr>
        <w:t xml:space="preserve">  </w:t>
      </w:r>
      <w:r w:rsidRPr="00EF793E">
        <w:rPr>
          <w:rFonts w:eastAsia="Times New Roman"/>
          <w:sz w:val="24"/>
          <w:szCs w:val="24"/>
        </w:rPr>
        <w:t>следующего</w:t>
      </w:r>
    </w:p>
    <w:p w:rsidR="001768F5" w:rsidRPr="00EF793E" w:rsidRDefault="001768F5" w:rsidP="00EF793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EF793E">
        <w:rPr>
          <w:rFonts w:eastAsia="Times New Roman"/>
          <w:sz w:val="24"/>
          <w:szCs w:val="24"/>
        </w:rPr>
        <w:t>содержания:</w:t>
      </w:r>
    </w:p>
    <w:p w:rsidR="001768F5" w:rsidRPr="00EF793E" w:rsidRDefault="001768F5" w:rsidP="00EF793E">
      <w:pPr>
        <w:shd w:val="clear" w:color="auto" w:fill="FFFFFF"/>
        <w:ind w:right="14" w:firstLine="677"/>
        <w:jc w:val="both"/>
        <w:rPr>
          <w:rFonts w:eastAsia="Times New Roman"/>
          <w:sz w:val="24"/>
          <w:szCs w:val="24"/>
        </w:rPr>
      </w:pPr>
      <w:r w:rsidRPr="00EF793E">
        <w:rPr>
          <w:rFonts w:eastAsia="Times New Roman"/>
          <w:sz w:val="24"/>
          <w:szCs w:val="24"/>
        </w:rPr>
        <w:t>«риск для здоровья - вероятность причинения вреда здоровью факторами среды обитания с учетом тяжести этого вреда</w:t>
      </w:r>
      <w:proofErr w:type="gramStart"/>
      <w:r w:rsidRPr="00EF793E">
        <w:rPr>
          <w:rFonts w:eastAsia="Times New Roman"/>
          <w:sz w:val="24"/>
          <w:szCs w:val="24"/>
        </w:rPr>
        <w:t>.»;</w:t>
      </w:r>
      <w:proofErr w:type="gramEnd"/>
    </w:p>
    <w:p w:rsidR="003D779B" w:rsidRPr="00EF793E" w:rsidRDefault="003D779B" w:rsidP="00EF793E">
      <w:pPr>
        <w:pStyle w:val="a3"/>
        <w:numPr>
          <w:ilvl w:val="0"/>
          <w:numId w:val="1"/>
        </w:numPr>
        <w:shd w:val="clear" w:color="auto" w:fill="FFFFFF"/>
        <w:ind w:right="14"/>
        <w:jc w:val="both"/>
        <w:rPr>
          <w:sz w:val="24"/>
          <w:szCs w:val="24"/>
        </w:rPr>
      </w:pPr>
      <w:r w:rsidRPr="00EF793E">
        <w:rPr>
          <w:sz w:val="24"/>
          <w:szCs w:val="24"/>
        </w:rPr>
        <w:t xml:space="preserve"> </w:t>
      </w:r>
      <w:r w:rsidR="001C74EB" w:rsidRPr="00EF793E">
        <w:rPr>
          <w:sz w:val="24"/>
          <w:szCs w:val="24"/>
        </w:rPr>
        <w:t>статью</w:t>
      </w:r>
      <w:r w:rsidRPr="00EF793E">
        <w:rPr>
          <w:sz w:val="24"/>
          <w:szCs w:val="24"/>
        </w:rPr>
        <w:t xml:space="preserve"> 24 изложить в следующей редакции:</w:t>
      </w:r>
    </w:p>
    <w:p w:rsidR="00EF793E" w:rsidRDefault="00EF793E" w:rsidP="00EF79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74EB" w:rsidRPr="00EF793E" w:rsidRDefault="003D779B" w:rsidP="00EF79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793E">
        <w:rPr>
          <w:rFonts w:ascii="Times New Roman" w:hAnsi="Times New Roman"/>
          <w:sz w:val="24"/>
          <w:szCs w:val="24"/>
        </w:rPr>
        <w:t>«</w:t>
      </w:r>
      <w:r w:rsidR="001C74EB" w:rsidRPr="00EF793E">
        <w:rPr>
          <w:rFonts w:ascii="Times New Roman" w:hAnsi="Times New Roman"/>
          <w:sz w:val="24"/>
          <w:szCs w:val="24"/>
        </w:rPr>
        <w:t xml:space="preserve">Статья 24.  </w:t>
      </w:r>
      <w:r w:rsidR="001C74EB" w:rsidRPr="00EF793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эксплуатации общественных помещений, зданий, сооружений и общественного транспорта</w:t>
      </w:r>
    </w:p>
    <w:p w:rsidR="001C74EB" w:rsidRPr="00EF793E" w:rsidRDefault="001C74EB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4EB" w:rsidRPr="00EF793E" w:rsidRDefault="001C74EB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 xml:space="preserve">1. При эксплуатации общественных помещений, зданий, сооружений и общественного транспорта должны осуществляться санитарно-противоэпидемические (профилактические) мероприятия и обеспечиваться безопасные для человека условия быта и отдыха в соответствии с </w:t>
      </w:r>
      <w:hyperlink r:id="rId9" w:history="1">
        <w:r w:rsidRPr="00EF793E">
          <w:rPr>
            <w:rFonts w:ascii="Times New Roman" w:hAnsi="Times New Roman" w:cs="Times New Roman"/>
            <w:sz w:val="24"/>
            <w:szCs w:val="24"/>
          </w:rPr>
          <w:t>санитарными правилами</w:t>
        </w:r>
      </w:hyperlink>
      <w:r w:rsidRPr="00EF793E">
        <w:rPr>
          <w:rFonts w:ascii="Times New Roman" w:hAnsi="Times New Roman" w:cs="Times New Roman"/>
          <w:sz w:val="24"/>
          <w:szCs w:val="24"/>
        </w:rPr>
        <w:t>.</w:t>
      </w:r>
    </w:p>
    <w:p w:rsidR="001C74EB" w:rsidRPr="00EF793E" w:rsidRDefault="001C74EB" w:rsidP="00EF793E">
      <w:pPr>
        <w:pStyle w:val="ConsPlusNormal"/>
        <w:ind w:firstLine="540"/>
        <w:jc w:val="both"/>
        <w:rPr>
          <w:strike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lastRenderedPageBreak/>
        <w:t>2. Индивидуальные предприниматели и юридические лица обязаны приостановить либо прекратить эксплуатацию общественных помещений, зданий, сооружений и общественного транспорта, выполнение отдельных видов работ и оказание услуг в случаях, если при осуществлении указанных деятельности, работ и услуг не обеспечивается допустимый уровень риска</w:t>
      </w:r>
      <w:proofErr w:type="gramStart"/>
      <w:r w:rsidRPr="00EF793E">
        <w:rPr>
          <w:rFonts w:ascii="Times New Roman" w:hAnsi="Times New Roman" w:cs="Times New Roman"/>
          <w:sz w:val="24"/>
          <w:szCs w:val="24"/>
        </w:rPr>
        <w:t>.»</w:t>
      </w:r>
      <w:r w:rsidRPr="00EF793E">
        <w:rPr>
          <w:rFonts w:ascii="Times New Roman" w:hAnsi="Times New Roman"/>
          <w:sz w:val="24"/>
          <w:szCs w:val="24"/>
        </w:rPr>
        <w:t>;</w:t>
      </w:r>
    </w:p>
    <w:p w:rsidR="001C74EB" w:rsidRPr="00EF793E" w:rsidRDefault="001C74EB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F793E">
        <w:rPr>
          <w:rFonts w:ascii="Times New Roman" w:hAnsi="Times New Roman" w:cs="Times New Roman"/>
          <w:sz w:val="24"/>
          <w:szCs w:val="24"/>
        </w:rPr>
        <w:t>3) статью 25 изложить в следующей редакции:</w:t>
      </w:r>
    </w:p>
    <w:p w:rsidR="001C74EB" w:rsidRPr="00EF793E" w:rsidRDefault="001C74EB" w:rsidP="00EF793E">
      <w:pPr>
        <w:pStyle w:val="ConsPlusNormal"/>
        <w:rPr>
          <w:sz w:val="24"/>
          <w:szCs w:val="24"/>
        </w:rPr>
      </w:pPr>
    </w:p>
    <w:p w:rsidR="001C74EB" w:rsidRPr="00EF793E" w:rsidRDefault="001C74EB" w:rsidP="00EF79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>«Статья 25. Санитарно-эпидемиологические требования к условиям труда</w:t>
      </w:r>
    </w:p>
    <w:p w:rsidR="001C74EB" w:rsidRPr="00EF793E" w:rsidRDefault="001C74EB" w:rsidP="00EF79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0433" w:rsidRPr="00EF793E" w:rsidRDefault="001C74EB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>1. Условия труда</w:t>
      </w:r>
      <w:r w:rsidR="00E00433" w:rsidRPr="00EF793E">
        <w:rPr>
          <w:rFonts w:ascii="Times New Roman" w:hAnsi="Times New Roman" w:cs="Times New Roman"/>
          <w:sz w:val="24"/>
          <w:szCs w:val="24"/>
        </w:rPr>
        <w:t xml:space="preserve"> </w:t>
      </w:r>
      <w:r w:rsidRPr="00EF793E">
        <w:rPr>
          <w:rFonts w:ascii="Times New Roman" w:hAnsi="Times New Roman" w:cs="Times New Roman"/>
          <w:sz w:val="24"/>
          <w:szCs w:val="24"/>
        </w:rPr>
        <w:t xml:space="preserve"> не должны </w:t>
      </w:r>
      <w:r w:rsidR="00E00433" w:rsidRPr="00EF793E">
        <w:rPr>
          <w:rFonts w:ascii="Times New Roman" w:hAnsi="Times New Roman" w:cs="Times New Roman"/>
          <w:sz w:val="24"/>
          <w:szCs w:val="24"/>
        </w:rPr>
        <w:t xml:space="preserve">создавать недопустимый риск для </w:t>
      </w:r>
      <w:r w:rsidRPr="00EF793E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3D779B" w:rsidRPr="00EF793E" w:rsidRDefault="001C74EB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 xml:space="preserve"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</w:t>
      </w:r>
      <w:r w:rsidR="00E00433" w:rsidRPr="00EF793E">
        <w:rPr>
          <w:rFonts w:ascii="Times New Roman" w:hAnsi="Times New Roman" w:cs="Times New Roman"/>
          <w:sz w:val="24"/>
          <w:szCs w:val="24"/>
        </w:rPr>
        <w:t xml:space="preserve">допустимого уровня риска, установленные санитарными правилами, </w:t>
      </w:r>
      <w:r w:rsidRPr="00EF793E">
        <w:rPr>
          <w:rFonts w:ascii="Times New Roman" w:hAnsi="Times New Roman" w:cs="Times New Roman"/>
          <w:sz w:val="24"/>
          <w:szCs w:val="24"/>
        </w:rPr>
        <w:t>в целях предупреждения профессиональных за</w:t>
      </w:r>
      <w:r w:rsidR="00672403" w:rsidRPr="00EF793E">
        <w:rPr>
          <w:rFonts w:ascii="Times New Roman" w:hAnsi="Times New Roman" w:cs="Times New Roman"/>
          <w:sz w:val="24"/>
          <w:szCs w:val="24"/>
        </w:rPr>
        <w:t>болеваний</w:t>
      </w:r>
      <w:proofErr w:type="gramStart"/>
      <w:r w:rsidR="0078461E" w:rsidRPr="00EF793E">
        <w:rPr>
          <w:rFonts w:ascii="Times New Roman" w:hAnsi="Times New Roman" w:cs="Times New Roman"/>
          <w:sz w:val="24"/>
          <w:szCs w:val="24"/>
        </w:rPr>
        <w:t>.</w:t>
      </w:r>
      <w:r w:rsidR="003D779B" w:rsidRPr="00EF793E">
        <w:rPr>
          <w:rFonts w:ascii="Times New Roman" w:hAnsi="Times New Roman" w:cs="Times New Roman"/>
          <w:sz w:val="24"/>
          <w:szCs w:val="24"/>
        </w:rPr>
        <w:t>»</w:t>
      </w:r>
      <w:r w:rsidR="003D779B" w:rsidRPr="00EF793E">
        <w:rPr>
          <w:rFonts w:ascii="Times New Roman" w:hAnsi="Times New Roman"/>
          <w:sz w:val="24"/>
          <w:szCs w:val="24"/>
        </w:rPr>
        <w:t>;</w:t>
      </w:r>
    </w:p>
    <w:p w:rsidR="001768F5" w:rsidRPr="00EF793E" w:rsidRDefault="001768F5" w:rsidP="00EF793E">
      <w:pPr>
        <w:numPr>
          <w:ilvl w:val="0"/>
          <w:numId w:val="1"/>
        </w:numPr>
        <w:shd w:val="clear" w:color="auto" w:fill="FFFFFF"/>
        <w:tabs>
          <w:tab w:val="left" w:pos="0"/>
        </w:tabs>
        <w:ind w:right="19" w:firstLine="658"/>
        <w:jc w:val="both"/>
        <w:rPr>
          <w:spacing w:val="-10"/>
          <w:sz w:val="24"/>
          <w:szCs w:val="24"/>
        </w:rPr>
      </w:pPr>
      <w:proofErr w:type="gramEnd"/>
      <w:r w:rsidRPr="00EF793E">
        <w:rPr>
          <w:rFonts w:eastAsia="Times New Roman"/>
          <w:sz w:val="24"/>
          <w:szCs w:val="24"/>
        </w:rPr>
        <w:t xml:space="preserve"> часть 1 статьи 29 после слов «массовых неинфекционных заболеваний (отравлений)» дополнить словами «и управления рисками для здоровья человека»;</w:t>
      </w:r>
    </w:p>
    <w:p w:rsidR="00D05126" w:rsidRPr="00EF793E" w:rsidRDefault="00D05126" w:rsidP="00EF793E">
      <w:pPr>
        <w:numPr>
          <w:ilvl w:val="0"/>
          <w:numId w:val="1"/>
        </w:numPr>
        <w:shd w:val="clear" w:color="auto" w:fill="FFFFFF"/>
        <w:tabs>
          <w:tab w:val="left" w:pos="0"/>
        </w:tabs>
        <w:ind w:right="19" w:firstLine="658"/>
        <w:jc w:val="both"/>
        <w:rPr>
          <w:spacing w:val="-10"/>
          <w:sz w:val="24"/>
          <w:szCs w:val="24"/>
        </w:rPr>
      </w:pPr>
      <w:r w:rsidRPr="00EF793E">
        <w:rPr>
          <w:rFonts w:eastAsia="Times New Roman"/>
          <w:sz w:val="24"/>
          <w:szCs w:val="24"/>
        </w:rPr>
        <w:t xml:space="preserve"> в статье 32:</w:t>
      </w:r>
    </w:p>
    <w:p w:rsidR="00D05126" w:rsidRPr="00EF793E" w:rsidRDefault="00D05126" w:rsidP="00EF793E">
      <w:pPr>
        <w:shd w:val="clear" w:color="auto" w:fill="FFFFFF"/>
        <w:tabs>
          <w:tab w:val="left" w:pos="0"/>
        </w:tabs>
        <w:ind w:left="658" w:right="19"/>
        <w:jc w:val="both"/>
        <w:rPr>
          <w:rFonts w:eastAsia="Times New Roman"/>
          <w:sz w:val="24"/>
          <w:szCs w:val="24"/>
        </w:rPr>
      </w:pPr>
      <w:r w:rsidRPr="00EF793E">
        <w:rPr>
          <w:rFonts w:eastAsia="Times New Roman"/>
          <w:sz w:val="24"/>
          <w:szCs w:val="24"/>
        </w:rPr>
        <w:t xml:space="preserve">а) в части 1 </w:t>
      </w:r>
      <w:r w:rsidR="001D563C" w:rsidRPr="00EF793E">
        <w:rPr>
          <w:rFonts w:eastAsia="Times New Roman"/>
          <w:sz w:val="24"/>
          <w:szCs w:val="24"/>
        </w:rPr>
        <w:t>слова «, а также условиями труда» исключить;</w:t>
      </w:r>
    </w:p>
    <w:p w:rsidR="001D563C" w:rsidRPr="00EF793E" w:rsidRDefault="001D563C" w:rsidP="00EF793E">
      <w:pPr>
        <w:shd w:val="clear" w:color="auto" w:fill="FFFFFF"/>
        <w:tabs>
          <w:tab w:val="left" w:pos="0"/>
        </w:tabs>
        <w:ind w:right="19" w:firstLine="658"/>
        <w:jc w:val="both"/>
        <w:rPr>
          <w:spacing w:val="-10"/>
          <w:sz w:val="24"/>
          <w:szCs w:val="24"/>
        </w:rPr>
      </w:pPr>
      <w:r w:rsidRPr="00EF793E">
        <w:rPr>
          <w:rFonts w:eastAsia="Times New Roman"/>
          <w:sz w:val="24"/>
          <w:szCs w:val="24"/>
        </w:rPr>
        <w:t xml:space="preserve">б)  в части 2 после слов «производственный контроль» дополнить словами «(за исключением производственного </w:t>
      </w:r>
      <w:proofErr w:type="gramStart"/>
      <w:r w:rsidRPr="00EF793E">
        <w:rPr>
          <w:rFonts w:eastAsia="Times New Roman"/>
          <w:sz w:val="24"/>
          <w:szCs w:val="24"/>
        </w:rPr>
        <w:t>контроля за</w:t>
      </w:r>
      <w:proofErr w:type="gramEnd"/>
      <w:r w:rsidRPr="00EF793E">
        <w:rPr>
          <w:rFonts w:eastAsia="Times New Roman"/>
          <w:sz w:val="24"/>
          <w:szCs w:val="24"/>
        </w:rPr>
        <w:t xml:space="preserve"> условиями тру</w:t>
      </w:r>
      <w:r w:rsidR="008B5001" w:rsidRPr="00EF793E">
        <w:rPr>
          <w:rFonts w:eastAsia="Times New Roman"/>
          <w:sz w:val="24"/>
          <w:szCs w:val="24"/>
        </w:rPr>
        <w:t>да)»</w:t>
      </w:r>
      <w:r w:rsidRPr="00EF793E">
        <w:rPr>
          <w:rFonts w:eastAsia="Times New Roman"/>
          <w:sz w:val="24"/>
          <w:szCs w:val="24"/>
        </w:rPr>
        <w:t>;</w:t>
      </w:r>
    </w:p>
    <w:p w:rsidR="001768F5" w:rsidRPr="00EF793E" w:rsidRDefault="001D563C" w:rsidP="00EF793E">
      <w:pPr>
        <w:shd w:val="clear" w:color="auto" w:fill="FFFFFF"/>
        <w:tabs>
          <w:tab w:val="left" w:pos="0"/>
        </w:tabs>
        <w:spacing w:before="5"/>
        <w:jc w:val="both"/>
        <w:rPr>
          <w:spacing w:val="-11"/>
          <w:sz w:val="24"/>
          <w:szCs w:val="24"/>
        </w:rPr>
      </w:pPr>
      <w:r w:rsidRPr="00EF793E">
        <w:rPr>
          <w:spacing w:val="-11"/>
          <w:sz w:val="24"/>
          <w:szCs w:val="24"/>
        </w:rPr>
        <w:tab/>
        <w:t>в) дополнить частью 2</w:t>
      </w:r>
      <w:r w:rsidRPr="00EF793E">
        <w:rPr>
          <w:spacing w:val="-11"/>
          <w:sz w:val="24"/>
          <w:szCs w:val="24"/>
          <w:vertAlign w:val="superscript"/>
        </w:rPr>
        <w:t>1</w:t>
      </w:r>
      <w:r w:rsidRPr="00EF793E">
        <w:rPr>
          <w:spacing w:val="-11"/>
          <w:sz w:val="24"/>
          <w:szCs w:val="24"/>
        </w:rPr>
        <w:t xml:space="preserve"> следующего содержания:</w:t>
      </w:r>
    </w:p>
    <w:p w:rsidR="00744961" w:rsidRPr="00EF793E" w:rsidRDefault="001D563C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pacing w:val="-11"/>
          <w:sz w:val="24"/>
          <w:szCs w:val="24"/>
        </w:rPr>
        <w:tab/>
        <w:t>«2</w:t>
      </w:r>
      <w:r w:rsidRPr="00EF793E">
        <w:rPr>
          <w:rFonts w:ascii="Times New Roman" w:hAnsi="Times New Roman" w:cs="Times New Roman"/>
          <w:spacing w:val="-11"/>
          <w:sz w:val="24"/>
          <w:szCs w:val="24"/>
          <w:vertAlign w:val="superscript"/>
        </w:rPr>
        <w:t>1</w:t>
      </w:r>
      <w:r w:rsidRPr="00EF793E">
        <w:rPr>
          <w:rFonts w:ascii="Times New Roman" w:hAnsi="Times New Roman" w:cs="Times New Roman"/>
          <w:spacing w:val="-11"/>
          <w:sz w:val="24"/>
          <w:szCs w:val="24"/>
        </w:rPr>
        <w:t xml:space="preserve">. Производственный </w:t>
      </w:r>
      <w:proofErr w:type="gramStart"/>
      <w:r w:rsidRPr="00EF793E">
        <w:rPr>
          <w:rFonts w:ascii="Times New Roman" w:hAnsi="Times New Roman" w:cs="Times New Roman"/>
          <w:spacing w:val="-11"/>
          <w:sz w:val="24"/>
          <w:szCs w:val="24"/>
        </w:rPr>
        <w:t>контроль за</w:t>
      </w:r>
      <w:proofErr w:type="gramEnd"/>
      <w:r w:rsidRPr="00EF793E">
        <w:rPr>
          <w:rFonts w:ascii="Times New Roman" w:hAnsi="Times New Roman" w:cs="Times New Roman"/>
          <w:spacing w:val="-11"/>
          <w:sz w:val="24"/>
          <w:szCs w:val="24"/>
        </w:rPr>
        <w:t xml:space="preserve"> условиями труда осуществляется  в отношении рабочих мест, условия труда на которых в соответствии с законодательством о специальной оценке условий труда </w:t>
      </w:r>
      <w:r w:rsidR="00744961" w:rsidRPr="00EF793E">
        <w:rPr>
          <w:rFonts w:ascii="Times New Roman" w:hAnsi="Times New Roman" w:cs="Times New Roman"/>
          <w:sz w:val="24"/>
          <w:szCs w:val="24"/>
        </w:rPr>
        <w:t xml:space="preserve">отнесены к вредным условиям труда. </w:t>
      </w:r>
      <w:proofErr w:type="gramStart"/>
      <w:r w:rsidR="00744961" w:rsidRPr="00EF793E">
        <w:rPr>
          <w:rFonts w:ascii="Times New Roman" w:hAnsi="Times New Roman" w:cs="Times New Roman"/>
          <w:sz w:val="24"/>
          <w:szCs w:val="24"/>
        </w:rPr>
        <w:t xml:space="preserve">Порядок осуществления такого производственного контроля, формы и периодичность его проведения, а также порядок учета </w:t>
      </w:r>
      <w:r w:rsidR="00744961" w:rsidRPr="00EF793E">
        <w:rPr>
          <w:rFonts w:ascii="Times New Roman" w:hAnsi="Times New Roman" w:cs="Times New Roman"/>
          <w:sz w:val="24"/>
          <w:szCs w:val="24"/>
        </w:rPr>
        <w:lastRenderedPageBreak/>
        <w:t>при осуществлении данного производственного контроля результатов специальной оценки условий труда устанавливаются федеральным органом исполнительной власти, осуществляющим федеральный государственный санитарно-эпидемиологический надзор,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</w:t>
      </w:r>
      <w:proofErr w:type="gramEnd"/>
      <w:r w:rsidR="00744961" w:rsidRPr="00EF793E">
        <w:rPr>
          <w:rFonts w:ascii="Times New Roman" w:hAnsi="Times New Roman" w:cs="Times New Roman"/>
          <w:sz w:val="24"/>
          <w:szCs w:val="24"/>
        </w:rPr>
        <w:t xml:space="preserve"> регулированию социально-трудовых отношений</w:t>
      </w:r>
      <w:proofErr w:type="gramStart"/>
      <w:r w:rsidR="00744961" w:rsidRPr="00EF793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768F5" w:rsidRPr="00EF793E" w:rsidRDefault="001768F5" w:rsidP="00EF793E">
      <w:pPr>
        <w:pStyle w:val="a3"/>
        <w:numPr>
          <w:ilvl w:val="0"/>
          <w:numId w:val="1"/>
        </w:numPr>
        <w:shd w:val="clear" w:color="auto" w:fill="FFFFFF"/>
        <w:tabs>
          <w:tab w:val="left" w:pos="2592"/>
        </w:tabs>
        <w:spacing w:before="5"/>
        <w:jc w:val="both"/>
        <w:rPr>
          <w:spacing w:val="-11"/>
          <w:sz w:val="24"/>
          <w:szCs w:val="24"/>
        </w:rPr>
      </w:pPr>
      <w:r w:rsidRPr="00EF793E">
        <w:rPr>
          <w:rFonts w:eastAsia="Times New Roman"/>
          <w:spacing w:val="-2"/>
          <w:sz w:val="24"/>
          <w:szCs w:val="24"/>
        </w:rPr>
        <w:t>в статье 38:</w:t>
      </w:r>
    </w:p>
    <w:p w:rsidR="0063443D" w:rsidRPr="00EF793E" w:rsidRDefault="001768F5" w:rsidP="00EF793E">
      <w:pPr>
        <w:pStyle w:val="a3"/>
        <w:shd w:val="clear" w:color="auto" w:fill="FFFFFF"/>
        <w:spacing w:before="5"/>
        <w:ind w:left="0" w:firstLine="708"/>
        <w:jc w:val="both"/>
        <w:rPr>
          <w:rFonts w:eastAsia="Times New Roman"/>
          <w:sz w:val="24"/>
          <w:szCs w:val="24"/>
        </w:rPr>
      </w:pPr>
      <w:r w:rsidRPr="00EF793E">
        <w:rPr>
          <w:rFonts w:eastAsia="Times New Roman"/>
          <w:spacing w:val="-10"/>
          <w:sz w:val="24"/>
          <w:szCs w:val="24"/>
        </w:rPr>
        <w:t>а)</w:t>
      </w:r>
      <w:r w:rsidRPr="00EF793E">
        <w:rPr>
          <w:rFonts w:eastAsia="Times New Roman"/>
          <w:sz w:val="24"/>
          <w:szCs w:val="24"/>
        </w:rPr>
        <w:tab/>
        <w:t xml:space="preserve">дополнить часть вторую новым абзацем шестым следующего </w:t>
      </w:r>
      <w:r w:rsidR="0063443D" w:rsidRPr="00EF793E">
        <w:rPr>
          <w:rFonts w:eastAsia="Times New Roman"/>
          <w:sz w:val="24"/>
          <w:szCs w:val="24"/>
        </w:rPr>
        <w:t>содержания:</w:t>
      </w:r>
    </w:p>
    <w:p w:rsidR="001768F5" w:rsidRPr="00EF793E" w:rsidRDefault="001768F5" w:rsidP="00EF793E">
      <w:pPr>
        <w:pStyle w:val="a3"/>
        <w:shd w:val="clear" w:color="auto" w:fill="FFFFFF"/>
        <w:spacing w:before="5"/>
        <w:ind w:left="0" w:firstLine="708"/>
        <w:jc w:val="both"/>
        <w:rPr>
          <w:sz w:val="24"/>
          <w:szCs w:val="24"/>
        </w:rPr>
      </w:pPr>
      <w:r w:rsidRPr="00EF793E">
        <w:rPr>
          <w:rFonts w:eastAsia="Times New Roman"/>
          <w:sz w:val="24"/>
          <w:szCs w:val="24"/>
        </w:rPr>
        <w:t>«установление случаев, в которых требуется расчет и оценка риска для</w:t>
      </w:r>
      <w:r w:rsidRPr="00EF793E">
        <w:rPr>
          <w:sz w:val="24"/>
          <w:szCs w:val="24"/>
        </w:rPr>
        <w:t xml:space="preserve"> </w:t>
      </w:r>
      <w:r w:rsidRPr="00EF793E">
        <w:rPr>
          <w:rFonts w:eastAsia="Times New Roman"/>
          <w:sz w:val="24"/>
          <w:szCs w:val="24"/>
        </w:rPr>
        <w:t>здоровья человека</w:t>
      </w:r>
      <w:proofErr w:type="gramStart"/>
      <w:r w:rsidRPr="00EF793E">
        <w:rPr>
          <w:rFonts w:eastAsia="Times New Roman"/>
          <w:sz w:val="24"/>
          <w:szCs w:val="24"/>
        </w:rPr>
        <w:t>;»</w:t>
      </w:r>
      <w:proofErr w:type="gramEnd"/>
      <w:r w:rsidRPr="00EF793E">
        <w:rPr>
          <w:rFonts w:eastAsia="Times New Roman"/>
          <w:sz w:val="24"/>
          <w:szCs w:val="24"/>
        </w:rPr>
        <w:t>;</w:t>
      </w:r>
    </w:p>
    <w:p w:rsidR="001768F5" w:rsidRPr="00EF793E" w:rsidRDefault="001768F5" w:rsidP="00EF793E">
      <w:pPr>
        <w:pStyle w:val="a3"/>
        <w:shd w:val="clear" w:color="auto" w:fill="FFFFFF"/>
        <w:ind w:left="0" w:firstLine="708"/>
        <w:jc w:val="both"/>
        <w:rPr>
          <w:sz w:val="24"/>
          <w:szCs w:val="24"/>
        </w:rPr>
      </w:pPr>
      <w:r w:rsidRPr="00EF793E">
        <w:rPr>
          <w:rFonts w:eastAsia="Times New Roman"/>
          <w:spacing w:val="-7"/>
          <w:sz w:val="24"/>
          <w:szCs w:val="24"/>
        </w:rPr>
        <w:t>б)</w:t>
      </w:r>
      <w:r w:rsidRPr="00EF793E">
        <w:rPr>
          <w:rFonts w:eastAsia="Times New Roman"/>
          <w:sz w:val="24"/>
          <w:szCs w:val="24"/>
        </w:rPr>
        <w:tab/>
        <w:t>дополнить частью 3 в следующей редакции:</w:t>
      </w:r>
    </w:p>
    <w:p w:rsidR="001768F5" w:rsidRPr="00EF793E" w:rsidRDefault="001768F5" w:rsidP="00EF793E">
      <w:pPr>
        <w:pStyle w:val="a3"/>
        <w:shd w:val="clear" w:color="auto" w:fill="FFFFFF"/>
        <w:ind w:left="0" w:right="5" w:firstLine="708"/>
        <w:jc w:val="both"/>
        <w:rPr>
          <w:rFonts w:eastAsia="Times New Roman"/>
          <w:sz w:val="24"/>
          <w:szCs w:val="24"/>
        </w:rPr>
      </w:pPr>
      <w:r w:rsidRPr="00EF793E">
        <w:rPr>
          <w:rFonts w:eastAsia="Times New Roman"/>
          <w:sz w:val="24"/>
          <w:szCs w:val="24"/>
        </w:rPr>
        <w:t>«3. Методики и критерии для расчета и оценки риска для здоровья человека при воздействии факторов среды обитания утверждаются федеральным органом исполнительной власти, осуществляющим федеральный государственный санитарно-эпидемиологический надзор по согласованию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соответствующих сферах деятельности</w:t>
      </w:r>
      <w:proofErr w:type="gramStart"/>
      <w:r w:rsidRPr="00EF793E">
        <w:rPr>
          <w:rFonts w:eastAsia="Times New Roman"/>
          <w:sz w:val="24"/>
          <w:szCs w:val="24"/>
        </w:rPr>
        <w:t>.».</w:t>
      </w:r>
      <w:proofErr w:type="gramEnd"/>
    </w:p>
    <w:p w:rsidR="00BE1A18" w:rsidRPr="00EF793E" w:rsidRDefault="00BE1A18" w:rsidP="00EF793E">
      <w:pPr>
        <w:pStyle w:val="a3"/>
        <w:numPr>
          <w:ilvl w:val="0"/>
          <w:numId w:val="1"/>
        </w:numPr>
        <w:shd w:val="clear" w:color="auto" w:fill="FFFFFF"/>
        <w:ind w:left="1080" w:right="5" w:hanging="360"/>
        <w:jc w:val="both"/>
        <w:rPr>
          <w:sz w:val="24"/>
          <w:szCs w:val="24"/>
        </w:rPr>
      </w:pPr>
      <w:r w:rsidRPr="00EF793E">
        <w:rPr>
          <w:rFonts w:eastAsia="Times New Roman"/>
          <w:sz w:val="24"/>
          <w:szCs w:val="24"/>
        </w:rPr>
        <w:t>в статье</w:t>
      </w:r>
      <w:r w:rsidR="00744961" w:rsidRPr="00EF793E">
        <w:rPr>
          <w:rFonts w:eastAsia="Times New Roman"/>
          <w:sz w:val="24"/>
          <w:szCs w:val="24"/>
        </w:rPr>
        <w:t xml:space="preserve"> 39</w:t>
      </w:r>
      <w:r w:rsidRPr="00EF793E">
        <w:rPr>
          <w:rFonts w:eastAsia="Times New Roman"/>
          <w:sz w:val="24"/>
          <w:szCs w:val="24"/>
        </w:rPr>
        <w:t>:</w:t>
      </w:r>
      <w:r w:rsidR="00744961" w:rsidRPr="00EF793E">
        <w:rPr>
          <w:rFonts w:eastAsia="Times New Roman"/>
          <w:sz w:val="24"/>
          <w:szCs w:val="24"/>
        </w:rPr>
        <w:t xml:space="preserve"> </w:t>
      </w:r>
    </w:p>
    <w:p w:rsidR="00744961" w:rsidRPr="00EF793E" w:rsidRDefault="00BE1A18" w:rsidP="00EF793E">
      <w:pPr>
        <w:shd w:val="clear" w:color="auto" w:fill="FFFFFF"/>
        <w:ind w:left="720" w:right="5"/>
        <w:jc w:val="both"/>
        <w:rPr>
          <w:sz w:val="24"/>
          <w:szCs w:val="24"/>
        </w:rPr>
      </w:pPr>
      <w:r w:rsidRPr="00EF793E">
        <w:rPr>
          <w:rFonts w:eastAsia="Times New Roman"/>
          <w:sz w:val="24"/>
          <w:szCs w:val="24"/>
        </w:rPr>
        <w:t xml:space="preserve">а) </w:t>
      </w:r>
      <w:r w:rsidR="00744961" w:rsidRPr="00EF793E">
        <w:rPr>
          <w:rFonts w:eastAsia="Times New Roman"/>
          <w:sz w:val="24"/>
          <w:szCs w:val="24"/>
        </w:rPr>
        <w:t>дополнить частью 1.2. следующего содержания:</w:t>
      </w:r>
    </w:p>
    <w:p w:rsidR="00BE1A18" w:rsidRPr="00EF793E" w:rsidRDefault="00744961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>«1.2.</w:t>
      </w:r>
      <w:r w:rsidRPr="00EF793E">
        <w:rPr>
          <w:sz w:val="24"/>
          <w:szCs w:val="24"/>
        </w:rPr>
        <w:t xml:space="preserve"> </w:t>
      </w:r>
      <w:r w:rsidR="00BE1A18" w:rsidRPr="00EF793E">
        <w:rPr>
          <w:rFonts w:ascii="Times New Roman" w:hAnsi="Times New Roman" w:cs="Times New Roman"/>
          <w:sz w:val="24"/>
          <w:szCs w:val="24"/>
        </w:rPr>
        <w:t>Федеральные санитарные правила, устанав</w:t>
      </w:r>
      <w:r w:rsidR="008B5001" w:rsidRPr="00EF793E">
        <w:rPr>
          <w:rFonts w:ascii="Times New Roman" w:hAnsi="Times New Roman" w:cs="Times New Roman"/>
          <w:sz w:val="24"/>
          <w:szCs w:val="24"/>
        </w:rPr>
        <w:t>ливающие санитарно-эпидемиологические</w:t>
      </w:r>
      <w:r w:rsidR="00BE1A18" w:rsidRPr="00EF793E">
        <w:rPr>
          <w:rFonts w:ascii="Times New Roman" w:hAnsi="Times New Roman" w:cs="Times New Roman"/>
          <w:sz w:val="24"/>
          <w:szCs w:val="24"/>
        </w:rPr>
        <w:t xml:space="preserve">  требования к условиям труда, 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отношений.»;</w:t>
      </w:r>
    </w:p>
    <w:p w:rsidR="00BE1A18" w:rsidRPr="00EF793E" w:rsidRDefault="00BE1A18" w:rsidP="00EF793E">
      <w:pPr>
        <w:pStyle w:val="a4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F793E">
        <w:rPr>
          <w:rFonts w:ascii="Times New Roman" w:hAnsi="Times New Roman"/>
          <w:sz w:val="24"/>
          <w:szCs w:val="24"/>
        </w:rPr>
        <w:t>б) в части 4 слова «правила охраны труда</w:t>
      </w:r>
      <w:proofErr w:type="gramStart"/>
      <w:r w:rsidRPr="00EF793E">
        <w:rPr>
          <w:rFonts w:ascii="Times New Roman" w:hAnsi="Times New Roman"/>
          <w:sz w:val="24"/>
          <w:szCs w:val="24"/>
        </w:rPr>
        <w:t>,»</w:t>
      </w:r>
      <w:proofErr w:type="gramEnd"/>
      <w:r w:rsidRPr="00EF793E">
        <w:rPr>
          <w:rFonts w:ascii="Times New Roman" w:hAnsi="Times New Roman"/>
          <w:sz w:val="24"/>
          <w:szCs w:val="24"/>
        </w:rPr>
        <w:t xml:space="preserve"> исключить;</w:t>
      </w:r>
    </w:p>
    <w:p w:rsidR="004C6EF6" w:rsidRPr="00EF793E" w:rsidRDefault="003D779B" w:rsidP="00EF793E">
      <w:pPr>
        <w:pStyle w:val="a4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F793E">
        <w:rPr>
          <w:rFonts w:ascii="Times New Roman" w:hAnsi="Times New Roman"/>
          <w:sz w:val="24"/>
          <w:szCs w:val="24"/>
        </w:rPr>
        <w:t>7</w:t>
      </w:r>
      <w:r w:rsidR="004C6EF6" w:rsidRPr="00EF793E">
        <w:rPr>
          <w:rFonts w:ascii="Times New Roman" w:hAnsi="Times New Roman"/>
          <w:sz w:val="24"/>
          <w:szCs w:val="24"/>
        </w:rPr>
        <w:t>) в абзаце втором части 2 статьи 51 слова «правил охраны труда</w:t>
      </w:r>
      <w:proofErr w:type="gramStart"/>
      <w:r w:rsidR="004C6EF6" w:rsidRPr="00EF793E">
        <w:rPr>
          <w:rFonts w:ascii="Times New Roman" w:hAnsi="Times New Roman"/>
          <w:sz w:val="24"/>
          <w:szCs w:val="24"/>
        </w:rPr>
        <w:t>,»</w:t>
      </w:r>
      <w:proofErr w:type="gramEnd"/>
      <w:r w:rsidR="004C6EF6" w:rsidRPr="00EF793E">
        <w:rPr>
          <w:rFonts w:ascii="Times New Roman" w:hAnsi="Times New Roman"/>
          <w:sz w:val="24"/>
          <w:szCs w:val="24"/>
        </w:rPr>
        <w:t xml:space="preserve"> исключить.</w:t>
      </w:r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18" w:rsidRPr="00A85E7B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7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BE1A18" w:rsidRPr="00EF793E" w:rsidRDefault="00BE1A18" w:rsidP="00EF793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1A18" w:rsidRPr="00EF793E" w:rsidRDefault="008B5001" w:rsidP="00EF793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793E">
        <w:rPr>
          <w:rFonts w:ascii="Times New Roman" w:hAnsi="Times New Roman" w:cs="Times New Roman"/>
          <w:b w:val="0"/>
          <w:sz w:val="24"/>
          <w:szCs w:val="24"/>
        </w:rPr>
        <w:t>Внести в Трудовой</w:t>
      </w:r>
      <w:r w:rsidR="00BE1A18" w:rsidRPr="00EF793E">
        <w:rPr>
          <w:rFonts w:ascii="Times New Roman" w:hAnsi="Times New Roman" w:cs="Times New Roman"/>
          <w:b w:val="0"/>
          <w:sz w:val="24"/>
          <w:szCs w:val="24"/>
        </w:rPr>
        <w:t xml:space="preserve"> кодекс Российской Федерации (Собрание законодательства Российской Федерации, 2002, № 1, ст. 3; 2004, № 35, ст. 3607; 2006, № 27, ст. 2878; 2011, №30 (ч.1), ст. 4590) </w:t>
      </w:r>
      <w:r w:rsidRPr="00EF793E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291F37" w:rsidRPr="00EF793E" w:rsidRDefault="00291F37" w:rsidP="00EF793E">
      <w:pPr>
        <w:pStyle w:val="a3"/>
        <w:widowControl/>
        <w:numPr>
          <w:ilvl w:val="0"/>
          <w:numId w:val="6"/>
        </w:numPr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EF793E">
        <w:rPr>
          <w:rFonts w:eastAsiaTheme="minorHAnsi"/>
          <w:sz w:val="24"/>
          <w:szCs w:val="24"/>
          <w:lang w:eastAsia="en-US"/>
        </w:rPr>
        <w:t>статью 366 изложить в следующей редакции:</w:t>
      </w:r>
    </w:p>
    <w:p w:rsidR="00A85E7B" w:rsidRDefault="00A85E7B" w:rsidP="00EF793E">
      <w:pPr>
        <w:widowControl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91F37" w:rsidRPr="00EF793E" w:rsidRDefault="00291F37" w:rsidP="00EF793E">
      <w:pPr>
        <w:widowControl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EF793E">
        <w:rPr>
          <w:rFonts w:eastAsiaTheme="minorHAnsi"/>
          <w:sz w:val="24"/>
          <w:szCs w:val="24"/>
          <w:lang w:eastAsia="en-US"/>
        </w:rPr>
        <w:t>«Статья 366. Государственный надзор за соблюдением требований по безопасному ведению работ на опасных производственных объектах</w:t>
      </w:r>
    </w:p>
    <w:p w:rsidR="00291F37" w:rsidRPr="00EF793E" w:rsidRDefault="00291F37" w:rsidP="00EF793E">
      <w:pPr>
        <w:pStyle w:val="a3"/>
        <w:widowControl/>
        <w:ind w:left="927"/>
        <w:jc w:val="both"/>
        <w:rPr>
          <w:rFonts w:eastAsiaTheme="minorHAnsi"/>
          <w:sz w:val="24"/>
          <w:szCs w:val="24"/>
          <w:lang w:eastAsia="en-US"/>
        </w:rPr>
      </w:pPr>
    </w:p>
    <w:p w:rsidR="008B5001" w:rsidRPr="00EF793E" w:rsidRDefault="00291F37" w:rsidP="00EF793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F793E">
        <w:rPr>
          <w:rFonts w:eastAsiaTheme="minorHAnsi"/>
          <w:sz w:val="24"/>
          <w:szCs w:val="24"/>
          <w:lang w:eastAsia="en-US"/>
        </w:rPr>
        <w:t xml:space="preserve">Государственный надзор за соблюдением </w:t>
      </w:r>
      <w:r w:rsidR="00672403" w:rsidRPr="00EF793E">
        <w:rPr>
          <w:rFonts w:eastAsiaTheme="minorHAnsi"/>
          <w:sz w:val="24"/>
          <w:szCs w:val="24"/>
          <w:lang w:eastAsia="en-US"/>
        </w:rPr>
        <w:t>работодателями федеральных норм и правил в области промышленной безопасности, устанавливающих  технические требования к</w:t>
      </w:r>
      <w:r w:rsidRPr="00EF793E">
        <w:rPr>
          <w:rFonts w:eastAsiaTheme="minorHAnsi"/>
          <w:sz w:val="24"/>
          <w:szCs w:val="24"/>
          <w:lang w:eastAsia="en-US"/>
        </w:rPr>
        <w:t xml:space="preserve"> безопасному ведению работ на опасных производственных объектах</w:t>
      </w:r>
      <w:r w:rsidR="00FE66CC" w:rsidRPr="00EF793E">
        <w:rPr>
          <w:rFonts w:eastAsiaTheme="minorHAnsi"/>
          <w:sz w:val="24"/>
          <w:szCs w:val="24"/>
          <w:lang w:eastAsia="en-US"/>
        </w:rPr>
        <w:t>,</w:t>
      </w:r>
      <w:r w:rsidRPr="00EF793E">
        <w:rPr>
          <w:rFonts w:eastAsiaTheme="minorHAnsi"/>
          <w:sz w:val="24"/>
          <w:szCs w:val="24"/>
          <w:lang w:eastAsia="en-US"/>
        </w:rPr>
        <w:t xml:space="preserve"> осуществляется федеральным </w:t>
      </w:r>
      <w:hyperlink r:id="rId10" w:history="1">
        <w:r w:rsidRPr="00EF793E">
          <w:rPr>
            <w:rFonts w:eastAsiaTheme="minorHAnsi"/>
            <w:sz w:val="24"/>
            <w:szCs w:val="24"/>
            <w:lang w:eastAsia="en-US"/>
          </w:rPr>
          <w:t>органом</w:t>
        </w:r>
      </w:hyperlink>
      <w:r w:rsidRPr="00EF793E">
        <w:rPr>
          <w:rFonts w:eastAsiaTheme="minorHAnsi"/>
          <w:sz w:val="24"/>
          <w:szCs w:val="24"/>
          <w:lang w:eastAsia="en-US"/>
        </w:rPr>
        <w:t xml:space="preserve"> исполнительной власти, уполномоченным на осуществление федерального государственного надзора в области промышленной безопасности</w:t>
      </w:r>
      <w:proofErr w:type="gramStart"/>
      <w:r w:rsidRPr="00EF793E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291F37" w:rsidRPr="00EF793E" w:rsidRDefault="00291F37" w:rsidP="00EF793E">
      <w:pPr>
        <w:pStyle w:val="a3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EF793E">
        <w:rPr>
          <w:sz w:val="24"/>
          <w:szCs w:val="24"/>
        </w:rPr>
        <w:t>статью 367 изложить в следующей редакции:</w:t>
      </w:r>
    </w:p>
    <w:p w:rsidR="00291F37" w:rsidRPr="00EF793E" w:rsidRDefault="00291F37" w:rsidP="00EF793E">
      <w:pPr>
        <w:widowControl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EF793E">
        <w:rPr>
          <w:sz w:val="24"/>
          <w:szCs w:val="24"/>
        </w:rPr>
        <w:t xml:space="preserve">«Статья 367. </w:t>
      </w:r>
      <w:r w:rsidRPr="00EF793E">
        <w:rPr>
          <w:rFonts w:eastAsiaTheme="minorHAnsi"/>
          <w:sz w:val="24"/>
          <w:szCs w:val="24"/>
          <w:lang w:eastAsia="en-US"/>
        </w:rPr>
        <w:t>Федеральный государственный энергетический надзор</w:t>
      </w:r>
    </w:p>
    <w:p w:rsidR="00291F37" w:rsidRPr="00EF793E" w:rsidRDefault="00291F37" w:rsidP="00EF793E">
      <w:pPr>
        <w:widowControl/>
        <w:ind w:left="540"/>
        <w:jc w:val="both"/>
        <w:rPr>
          <w:sz w:val="24"/>
          <w:szCs w:val="24"/>
        </w:rPr>
      </w:pPr>
    </w:p>
    <w:p w:rsidR="00291F37" w:rsidRPr="00EF793E" w:rsidRDefault="00291F37" w:rsidP="00EF793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F793E">
        <w:rPr>
          <w:rFonts w:eastAsiaTheme="minorHAnsi"/>
          <w:sz w:val="24"/>
          <w:szCs w:val="24"/>
          <w:lang w:eastAsia="en-US"/>
        </w:rPr>
        <w:t xml:space="preserve">Государственный надзор за </w:t>
      </w:r>
      <w:r w:rsidR="00672403" w:rsidRPr="00EF793E">
        <w:rPr>
          <w:rFonts w:eastAsiaTheme="minorHAnsi"/>
          <w:sz w:val="24"/>
          <w:szCs w:val="24"/>
          <w:lang w:eastAsia="en-US"/>
        </w:rPr>
        <w:t>соблюдением норм и правил, устанавливающих требования к проведению технических</w:t>
      </w:r>
      <w:r w:rsidRPr="00EF793E">
        <w:rPr>
          <w:rFonts w:eastAsiaTheme="minorHAnsi"/>
          <w:sz w:val="24"/>
          <w:szCs w:val="24"/>
          <w:lang w:eastAsia="en-US"/>
        </w:rPr>
        <w:t xml:space="preserve"> мероприятий, обеспечивающих безопасное обслуживание электрических и теплоиспользующих установок,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</w:t>
      </w:r>
      <w:proofErr w:type="gramStart"/>
      <w:r w:rsidRPr="00EF793E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D520B3" w:rsidRPr="00EF793E" w:rsidRDefault="00D520B3" w:rsidP="00EF793E">
      <w:pPr>
        <w:pStyle w:val="a3"/>
        <w:widowControl/>
        <w:numPr>
          <w:ilvl w:val="0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EF793E">
        <w:rPr>
          <w:rFonts w:eastAsiaTheme="minorHAnsi"/>
          <w:sz w:val="24"/>
          <w:szCs w:val="24"/>
          <w:lang w:eastAsia="en-US"/>
        </w:rPr>
        <w:t xml:space="preserve">статью 368 </w:t>
      </w:r>
      <w:r w:rsidR="00F65B1B" w:rsidRPr="00EF793E">
        <w:rPr>
          <w:rFonts w:eastAsiaTheme="minorHAnsi"/>
          <w:sz w:val="24"/>
          <w:szCs w:val="24"/>
          <w:lang w:eastAsia="en-US"/>
        </w:rPr>
        <w:t xml:space="preserve"> </w:t>
      </w:r>
      <w:r w:rsidR="005B06AB" w:rsidRPr="00EF793E">
        <w:rPr>
          <w:rFonts w:eastAsiaTheme="minorHAnsi"/>
          <w:sz w:val="24"/>
          <w:szCs w:val="24"/>
          <w:lang w:eastAsia="en-US"/>
        </w:rPr>
        <w:t xml:space="preserve">изложить в следующей редакции: </w:t>
      </w:r>
    </w:p>
    <w:p w:rsidR="005B06AB" w:rsidRPr="00EF793E" w:rsidRDefault="005B06AB" w:rsidP="00EF793E">
      <w:pPr>
        <w:ind w:firstLine="540"/>
        <w:jc w:val="both"/>
        <w:outlineLvl w:val="0"/>
        <w:rPr>
          <w:bCs/>
          <w:sz w:val="24"/>
          <w:szCs w:val="24"/>
        </w:rPr>
      </w:pPr>
      <w:r w:rsidRPr="00EF793E">
        <w:rPr>
          <w:rFonts w:eastAsiaTheme="minorHAnsi"/>
          <w:sz w:val="24"/>
          <w:szCs w:val="24"/>
          <w:lang w:eastAsia="en-US"/>
        </w:rPr>
        <w:t>«</w:t>
      </w:r>
      <w:r w:rsidRPr="00EF793E">
        <w:rPr>
          <w:bCs/>
          <w:sz w:val="24"/>
          <w:szCs w:val="24"/>
        </w:rPr>
        <w:t>Статья 368. Федеральный государственный санитарно-эпидемиологический надзор</w:t>
      </w:r>
    </w:p>
    <w:p w:rsidR="005B06AB" w:rsidRPr="00EF793E" w:rsidRDefault="005B06AB" w:rsidP="00EF793E">
      <w:pPr>
        <w:jc w:val="both"/>
        <w:rPr>
          <w:bCs/>
          <w:sz w:val="24"/>
          <w:szCs w:val="24"/>
        </w:rPr>
      </w:pPr>
    </w:p>
    <w:p w:rsidR="005B06AB" w:rsidRPr="00EF793E" w:rsidRDefault="005B06AB" w:rsidP="00EF793E">
      <w:pPr>
        <w:ind w:firstLine="540"/>
        <w:jc w:val="both"/>
        <w:rPr>
          <w:bCs/>
          <w:sz w:val="24"/>
          <w:szCs w:val="24"/>
        </w:rPr>
      </w:pPr>
      <w:r w:rsidRPr="00EF793E">
        <w:rPr>
          <w:bCs/>
          <w:sz w:val="24"/>
          <w:szCs w:val="24"/>
        </w:rPr>
        <w:t xml:space="preserve">Государственный надзор за соблюдением работодателями </w:t>
      </w:r>
      <w:r w:rsidR="00672403" w:rsidRPr="00EF793E">
        <w:rPr>
          <w:bCs/>
          <w:sz w:val="24"/>
          <w:szCs w:val="24"/>
        </w:rPr>
        <w:t xml:space="preserve">санитарных  </w:t>
      </w:r>
      <w:r w:rsidRPr="00EF793E">
        <w:rPr>
          <w:bCs/>
          <w:sz w:val="24"/>
          <w:szCs w:val="24"/>
        </w:rPr>
        <w:t xml:space="preserve">норм и правил, устанавливающих требования к проведению  санитарно-гигиенических мероприятий, направленных на </w:t>
      </w:r>
      <w:r w:rsidRPr="00EF793E">
        <w:rPr>
          <w:sz w:val="24"/>
          <w:szCs w:val="24"/>
        </w:rPr>
        <w:t>предупреждение профессиональных за</w:t>
      </w:r>
      <w:r w:rsidR="00672403" w:rsidRPr="00EF793E">
        <w:rPr>
          <w:sz w:val="24"/>
          <w:szCs w:val="24"/>
        </w:rPr>
        <w:t>болеваний</w:t>
      </w:r>
      <w:r w:rsidRPr="00EF793E">
        <w:rPr>
          <w:bCs/>
          <w:sz w:val="24"/>
          <w:szCs w:val="24"/>
        </w:rPr>
        <w:t xml:space="preserve">, осуществляется уполномоченными федеральными </w:t>
      </w:r>
      <w:hyperlink r:id="rId11" w:history="1">
        <w:r w:rsidRPr="00EF793E">
          <w:rPr>
            <w:bCs/>
            <w:sz w:val="24"/>
            <w:szCs w:val="24"/>
          </w:rPr>
          <w:t>органами</w:t>
        </w:r>
      </w:hyperlink>
      <w:r w:rsidRPr="00EF793E">
        <w:rPr>
          <w:bCs/>
          <w:sz w:val="24"/>
          <w:szCs w:val="24"/>
        </w:rPr>
        <w:t xml:space="preserve">  исполнительной власти при осуществлении ими федерального государственного санитарно-эпидемиологического надзора</w:t>
      </w:r>
      <w:proofErr w:type="gramStart"/>
      <w:r w:rsidRPr="00EF793E">
        <w:rPr>
          <w:bCs/>
          <w:sz w:val="24"/>
          <w:szCs w:val="24"/>
        </w:rPr>
        <w:t>.».</w:t>
      </w:r>
      <w:proofErr w:type="gramEnd"/>
    </w:p>
    <w:p w:rsidR="00672403" w:rsidRPr="00A85E7B" w:rsidRDefault="00672403" w:rsidP="00EF793E">
      <w:pPr>
        <w:pStyle w:val="a4"/>
        <w:suppressAutoHyphens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E1A18" w:rsidRPr="00A85E7B" w:rsidRDefault="00BE1A18" w:rsidP="00EF793E">
      <w:pPr>
        <w:pStyle w:val="a4"/>
        <w:suppressAutoHyphens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85E7B">
        <w:rPr>
          <w:rFonts w:ascii="Times New Roman" w:hAnsi="Times New Roman"/>
          <w:b/>
          <w:sz w:val="24"/>
          <w:szCs w:val="24"/>
        </w:rPr>
        <w:t>Статья 3</w:t>
      </w:r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>Внести в Градостроительный кодекс Российской Федерации (Собрание законодательства Российской Федерации, 2005, N 1, ст. 16; 2006, N 52 (ч.1), ст.5498; 2008,  N 30, ст. 3604; 2009, N 48, ст. 5711; 2010, N 31, ст.  4209;  2011, N 30 (ч.1), ст.4590, 4591; № 49, ст. 7015) следующие изменения:</w:t>
      </w:r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>1) в статье 52:</w:t>
      </w:r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 xml:space="preserve">а) в части 3  слова «, техники безопасности» заменить словами «охраны труда»; </w:t>
      </w:r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 xml:space="preserve">б) в части 6  слово «безопасности» </w:t>
      </w:r>
      <w:proofErr w:type="gramStart"/>
      <w:r w:rsidRPr="00EF793E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EF793E">
        <w:rPr>
          <w:rFonts w:ascii="Times New Roman" w:hAnsi="Times New Roman" w:cs="Times New Roman"/>
          <w:sz w:val="24"/>
          <w:szCs w:val="24"/>
        </w:rPr>
        <w:t xml:space="preserve"> «охрана»; </w:t>
      </w:r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>2) в статье 54:</w:t>
      </w:r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>а) подпункт «3)» части 2 дополнить словами «(за исключением выполнения требований охраны труда)»;</w:t>
      </w:r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>б) часть 3 дополнить новым предложением следующего содержания: «Государственный надзор за соблюдением требований охраны труда при строительстве, реконструкции объектов, указанных в пункте 5.1 статьи 6 настоящего Кодекса, осуществляет федеральный орган исполнительной власти, уполномоченный  на осуществление федерального надзора в сфере труда</w:t>
      </w:r>
      <w:proofErr w:type="gramStart"/>
      <w:r w:rsidRPr="00EF793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18" w:rsidRPr="00A85E7B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7B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18" w:rsidRPr="00EF793E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 xml:space="preserve">В </w:t>
      </w:r>
      <w:r w:rsidR="00FF056F" w:rsidRPr="00EF793E">
        <w:rPr>
          <w:rFonts w:ascii="Times New Roman" w:hAnsi="Times New Roman" w:cs="Times New Roman"/>
          <w:sz w:val="24"/>
          <w:szCs w:val="24"/>
        </w:rPr>
        <w:t xml:space="preserve"> </w:t>
      </w:r>
      <w:r w:rsidRPr="00EF793E">
        <w:rPr>
          <w:rFonts w:ascii="Times New Roman" w:hAnsi="Times New Roman" w:cs="Times New Roman"/>
          <w:sz w:val="24"/>
          <w:szCs w:val="24"/>
        </w:rPr>
        <w:t>части 2 статьи 88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№48, ст. 6724, 2013, №48, ст.6165, 2016, №1 (часть 1), ст. 28) из подпункта «5)» исключить слова «безопасных условий труда».</w:t>
      </w:r>
    </w:p>
    <w:p w:rsidR="00FF056F" w:rsidRPr="00EF793E" w:rsidRDefault="00FF056F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18" w:rsidRPr="00A85E7B" w:rsidRDefault="00BE1A18" w:rsidP="00EF79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7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637191" w:rsidRPr="00EF793E" w:rsidRDefault="00637191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08C" w:rsidRPr="00EF793E" w:rsidRDefault="00FE66CC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>Ф</w:t>
      </w:r>
      <w:r w:rsidR="0000408C" w:rsidRPr="00EF793E">
        <w:rPr>
          <w:rFonts w:ascii="Times New Roman" w:hAnsi="Times New Roman" w:cs="Times New Roman"/>
          <w:sz w:val="24"/>
          <w:szCs w:val="24"/>
        </w:rPr>
        <w:t xml:space="preserve">едеральные санитарные </w:t>
      </w:r>
      <w:r w:rsidR="00FF056F" w:rsidRPr="00EF793E">
        <w:rPr>
          <w:rFonts w:ascii="Times New Roman" w:hAnsi="Times New Roman" w:cs="Times New Roman"/>
          <w:sz w:val="24"/>
          <w:szCs w:val="24"/>
        </w:rPr>
        <w:t xml:space="preserve">нормы и </w:t>
      </w:r>
      <w:r w:rsidR="0000408C" w:rsidRPr="00EF793E">
        <w:rPr>
          <w:rFonts w:ascii="Times New Roman" w:hAnsi="Times New Roman" w:cs="Times New Roman"/>
          <w:sz w:val="24"/>
          <w:szCs w:val="24"/>
        </w:rPr>
        <w:t>правила, устанавливающие санитарно-гигиенические требования к условиям труда, изданные до дн</w:t>
      </w:r>
      <w:r w:rsidR="001C2F83" w:rsidRPr="00EF793E">
        <w:rPr>
          <w:rFonts w:ascii="Times New Roman" w:hAnsi="Times New Roman" w:cs="Times New Roman"/>
          <w:sz w:val="24"/>
          <w:szCs w:val="24"/>
        </w:rPr>
        <w:t>я вступления в силу настоящего Ф</w:t>
      </w:r>
      <w:r w:rsidR="0000408C" w:rsidRPr="00EF793E">
        <w:rPr>
          <w:rFonts w:ascii="Times New Roman" w:hAnsi="Times New Roman" w:cs="Times New Roman"/>
          <w:sz w:val="24"/>
          <w:szCs w:val="24"/>
        </w:rPr>
        <w:t>едерального закона, подлежат пересмотру в порядке, установленном частью 1.2. статьи 39 Федерального закона «О санитарно-эпидемиологическом благополучии населения» (в редакции настоящего федерального за</w:t>
      </w:r>
      <w:r w:rsidRPr="00EF793E">
        <w:rPr>
          <w:rFonts w:ascii="Times New Roman" w:hAnsi="Times New Roman" w:cs="Times New Roman"/>
          <w:sz w:val="24"/>
          <w:szCs w:val="24"/>
        </w:rPr>
        <w:t>кона), в срок до 31 декабря 2019</w:t>
      </w:r>
      <w:r w:rsidR="0000408C" w:rsidRPr="00EF79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5ACF" w:rsidRPr="00EF793E" w:rsidRDefault="00825ACF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CF" w:rsidRPr="00A85E7B" w:rsidRDefault="00825ACF" w:rsidP="00EF79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7B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825ACF" w:rsidRPr="00EF793E" w:rsidRDefault="00825ACF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CF" w:rsidRPr="00EF793E" w:rsidRDefault="00825ACF" w:rsidP="00A85E7B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вступает в силу со дня его официального опубликования, за исключением положений подпункта в) </w:t>
      </w:r>
      <w:r w:rsidR="00FE66CC" w:rsidRPr="00EF793E">
        <w:rPr>
          <w:rFonts w:ascii="Times New Roman" w:hAnsi="Times New Roman" w:cs="Times New Roman"/>
          <w:sz w:val="24"/>
          <w:szCs w:val="24"/>
        </w:rPr>
        <w:t>части 3 и подпункта б) части 5</w:t>
      </w:r>
      <w:r w:rsidRPr="00EF793E">
        <w:rPr>
          <w:rFonts w:ascii="Times New Roman" w:hAnsi="Times New Roman" w:cs="Times New Roman"/>
          <w:sz w:val="24"/>
          <w:szCs w:val="24"/>
        </w:rPr>
        <w:t xml:space="preserve"> статьи 1.</w:t>
      </w:r>
    </w:p>
    <w:p w:rsidR="00825ACF" w:rsidRPr="00EF793E" w:rsidRDefault="00825ACF" w:rsidP="00A85E7B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>Положения настоящего Федерального закона, установленные подпунктом в) части 3 и подп</w:t>
      </w:r>
      <w:r w:rsidR="00FE66CC" w:rsidRPr="00EF793E">
        <w:rPr>
          <w:rFonts w:ascii="Times New Roman" w:hAnsi="Times New Roman" w:cs="Times New Roman"/>
          <w:sz w:val="24"/>
          <w:szCs w:val="24"/>
        </w:rPr>
        <w:t>унктом б) части 5</w:t>
      </w:r>
      <w:r w:rsidRPr="00EF793E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6874E3" w:rsidRPr="00EF793E">
        <w:rPr>
          <w:rFonts w:ascii="Times New Roman" w:hAnsi="Times New Roman" w:cs="Times New Roman"/>
          <w:sz w:val="24"/>
          <w:szCs w:val="24"/>
        </w:rPr>
        <w:t xml:space="preserve">, </w:t>
      </w:r>
      <w:r w:rsidRPr="00EF793E">
        <w:rPr>
          <w:rFonts w:ascii="Times New Roman" w:hAnsi="Times New Roman" w:cs="Times New Roman"/>
          <w:sz w:val="24"/>
          <w:szCs w:val="24"/>
        </w:rPr>
        <w:t xml:space="preserve"> </w:t>
      </w:r>
      <w:r w:rsidR="006874E3" w:rsidRPr="00EF793E">
        <w:rPr>
          <w:rFonts w:ascii="Times New Roman" w:hAnsi="Times New Roman" w:cs="Times New Roman"/>
          <w:sz w:val="24"/>
          <w:szCs w:val="24"/>
        </w:rPr>
        <w:t>вступают в силу по истечении ста восьмидесяти дней после дня его официального опубликования.</w:t>
      </w:r>
    </w:p>
    <w:p w:rsidR="00637191" w:rsidRPr="00EF793E" w:rsidRDefault="00637191" w:rsidP="00EF7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961" w:rsidRPr="00EF793E" w:rsidRDefault="00744961" w:rsidP="00EF793E">
      <w:pPr>
        <w:pStyle w:val="a3"/>
        <w:shd w:val="clear" w:color="auto" w:fill="FFFFFF"/>
        <w:ind w:left="1080" w:right="5"/>
        <w:jc w:val="both"/>
        <w:rPr>
          <w:sz w:val="24"/>
          <w:szCs w:val="24"/>
        </w:rPr>
      </w:pPr>
    </w:p>
    <w:p w:rsidR="00BE1A18" w:rsidRPr="00EF793E" w:rsidRDefault="00BE1A18" w:rsidP="00EF7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Президент</w:t>
      </w:r>
    </w:p>
    <w:p w:rsidR="00BE1A18" w:rsidRPr="00EF793E" w:rsidRDefault="00BE1A18" w:rsidP="00EF7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768F5" w:rsidRPr="00EF793E" w:rsidRDefault="00BE1A18" w:rsidP="00EF793E">
      <w:pPr>
        <w:shd w:val="clear" w:color="auto" w:fill="FFFFFF"/>
        <w:tabs>
          <w:tab w:val="left" w:pos="0"/>
        </w:tabs>
        <w:ind w:right="19"/>
        <w:jc w:val="right"/>
        <w:rPr>
          <w:spacing w:val="-10"/>
          <w:sz w:val="24"/>
          <w:szCs w:val="24"/>
        </w:rPr>
      </w:pPr>
      <w:proofErr w:type="spellStart"/>
      <w:r w:rsidRPr="00EF793E">
        <w:rPr>
          <w:sz w:val="24"/>
          <w:szCs w:val="24"/>
        </w:rPr>
        <w:t>В.П</w:t>
      </w:r>
      <w:r w:rsidR="00746064" w:rsidRPr="00EF793E">
        <w:rPr>
          <w:sz w:val="24"/>
          <w:szCs w:val="24"/>
        </w:rPr>
        <w:t>утин</w:t>
      </w:r>
      <w:proofErr w:type="spellEnd"/>
    </w:p>
    <w:p w:rsidR="00597599" w:rsidRPr="00EF793E" w:rsidRDefault="00597599" w:rsidP="00EF793E">
      <w:pPr>
        <w:rPr>
          <w:sz w:val="24"/>
          <w:szCs w:val="24"/>
        </w:rPr>
      </w:pPr>
    </w:p>
    <w:sectPr w:rsidR="00597599" w:rsidRPr="00EF793E" w:rsidSect="00AC445D">
      <w:footerReference w:type="default" r:id="rId12"/>
      <w:headerReference w:type="first" r:id="rId13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0B" w:rsidRDefault="0061750B" w:rsidP="006874E3">
      <w:r>
        <w:separator/>
      </w:r>
    </w:p>
  </w:endnote>
  <w:endnote w:type="continuationSeparator" w:id="0">
    <w:p w:rsidR="0061750B" w:rsidRDefault="0061750B" w:rsidP="0068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2378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46064" w:rsidRPr="00746064" w:rsidRDefault="00746064">
            <w:pPr>
              <w:pStyle w:val="a7"/>
              <w:jc w:val="right"/>
            </w:pPr>
            <w:r w:rsidRPr="00746064">
              <w:t xml:space="preserve">Страница </w:t>
            </w:r>
            <w:r w:rsidRPr="00746064">
              <w:rPr>
                <w:bCs/>
              </w:rPr>
              <w:fldChar w:fldCharType="begin"/>
            </w:r>
            <w:r w:rsidRPr="00746064">
              <w:rPr>
                <w:bCs/>
              </w:rPr>
              <w:instrText>PAGE</w:instrText>
            </w:r>
            <w:r w:rsidRPr="00746064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746064">
              <w:rPr>
                <w:bCs/>
              </w:rPr>
              <w:fldChar w:fldCharType="end"/>
            </w:r>
            <w:r w:rsidRPr="00746064">
              <w:t xml:space="preserve"> из </w:t>
            </w:r>
            <w:r w:rsidRPr="00746064">
              <w:rPr>
                <w:bCs/>
              </w:rPr>
              <w:fldChar w:fldCharType="begin"/>
            </w:r>
            <w:r w:rsidRPr="00746064">
              <w:rPr>
                <w:bCs/>
              </w:rPr>
              <w:instrText>NUMPAGES</w:instrText>
            </w:r>
            <w:r w:rsidRPr="00746064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746064">
              <w:rPr>
                <w:bCs/>
              </w:rPr>
              <w:fldChar w:fldCharType="end"/>
            </w:r>
          </w:p>
        </w:sdtContent>
      </w:sdt>
    </w:sdtContent>
  </w:sdt>
  <w:p w:rsidR="00746064" w:rsidRDefault="00746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0B" w:rsidRDefault="0061750B" w:rsidP="006874E3">
      <w:r>
        <w:separator/>
      </w:r>
    </w:p>
  </w:footnote>
  <w:footnote w:type="continuationSeparator" w:id="0">
    <w:p w:rsidR="0061750B" w:rsidRDefault="0061750B" w:rsidP="0068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64" w:rsidRDefault="00746064" w:rsidP="00746064">
    <w:pPr>
      <w:pStyle w:val="a5"/>
      <w:jc w:val="center"/>
    </w:pPr>
    <w:r>
      <w:rPr>
        <w:noProof/>
      </w:rPr>
      <w:drawing>
        <wp:inline distT="0" distB="0" distL="0" distR="0" wp14:anchorId="40214A68" wp14:editId="58304C00">
          <wp:extent cx="5939790" cy="488834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8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50B" w:rsidRDefault="006175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FED"/>
    <w:multiLevelType w:val="hybridMultilevel"/>
    <w:tmpl w:val="8A485B6E"/>
    <w:lvl w:ilvl="0" w:tplc="4860E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D0D17"/>
    <w:multiLevelType w:val="hybridMultilevel"/>
    <w:tmpl w:val="29700E1E"/>
    <w:lvl w:ilvl="0" w:tplc="D98A03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86842"/>
    <w:multiLevelType w:val="multilevel"/>
    <w:tmpl w:val="E910AD64"/>
    <w:lvl w:ilvl="0">
      <w:start w:val="2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E705C"/>
    <w:multiLevelType w:val="hybridMultilevel"/>
    <w:tmpl w:val="56EAE410"/>
    <w:lvl w:ilvl="0" w:tplc="68A4CA66">
      <w:start w:val="1"/>
      <w:numFmt w:val="decimal"/>
      <w:lvlText w:val="%1)"/>
      <w:lvlJc w:val="left"/>
      <w:pPr>
        <w:ind w:left="1474" w:hanging="7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890367"/>
    <w:multiLevelType w:val="hybridMultilevel"/>
    <w:tmpl w:val="218A11FC"/>
    <w:lvl w:ilvl="0" w:tplc="62B8AE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DC508B"/>
    <w:multiLevelType w:val="hybridMultilevel"/>
    <w:tmpl w:val="538C89E8"/>
    <w:lvl w:ilvl="0" w:tplc="AC9A2838">
      <w:start w:val="4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52BDE"/>
    <w:multiLevelType w:val="hybridMultilevel"/>
    <w:tmpl w:val="D1648332"/>
    <w:lvl w:ilvl="0" w:tplc="B67E8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8F5"/>
    <w:rsid w:val="0000408C"/>
    <w:rsid w:val="000C439D"/>
    <w:rsid w:val="001768F5"/>
    <w:rsid w:val="001C2F83"/>
    <w:rsid w:val="001C74EB"/>
    <w:rsid w:val="001D563C"/>
    <w:rsid w:val="00291F37"/>
    <w:rsid w:val="00347640"/>
    <w:rsid w:val="003D779B"/>
    <w:rsid w:val="00417DDA"/>
    <w:rsid w:val="004C6EF6"/>
    <w:rsid w:val="005043D1"/>
    <w:rsid w:val="005438EB"/>
    <w:rsid w:val="0059078A"/>
    <w:rsid w:val="00597599"/>
    <w:rsid w:val="005A1B67"/>
    <w:rsid w:val="005B06AB"/>
    <w:rsid w:val="005E6D39"/>
    <w:rsid w:val="0060397D"/>
    <w:rsid w:val="0061750B"/>
    <w:rsid w:val="0063443D"/>
    <w:rsid w:val="00637191"/>
    <w:rsid w:val="00672403"/>
    <w:rsid w:val="006847FD"/>
    <w:rsid w:val="006874E3"/>
    <w:rsid w:val="00744961"/>
    <w:rsid w:val="00746064"/>
    <w:rsid w:val="007716BB"/>
    <w:rsid w:val="0078461E"/>
    <w:rsid w:val="00825ACF"/>
    <w:rsid w:val="008B5001"/>
    <w:rsid w:val="009917AC"/>
    <w:rsid w:val="009D685C"/>
    <w:rsid w:val="00A85E7B"/>
    <w:rsid w:val="00AC445D"/>
    <w:rsid w:val="00BB19FA"/>
    <w:rsid w:val="00BE1A18"/>
    <w:rsid w:val="00C61F79"/>
    <w:rsid w:val="00CD0E51"/>
    <w:rsid w:val="00D05126"/>
    <w:rsid w:val="00D44B6F"/>
    <w:rsid w:val="00D520B3"/>
    <w:rsid w:val="00DB13D6"/>
    <w:rsid w:val="00E00433"/>
    <w:rsid w:val="00EF5213"/>
    <w:rsid w:val="00EF793E"/>
    <w:rsid w:val="00F65B1B"/>
    <w:rsid w:val="00FE66CC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F5"/>
    <w:pPr>
      <w:ind w:left="720"/>
      <w:contextualSpacing/>
    </w:pPr>
  </w:style>
  <w:style w:type="paragraph" w:customStyle="1" w:styleId="ConsPlusNormal">
    <w:name w:val="ConsPlusNormal"/>
    <w:rsid w:val="0074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99"/>
    <w:qFormat/>
    <w:rsid w:val="007449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87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4E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74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4E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0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FA345D42E4A3A01002F7D7D25177F28AF2CB102EDFD595F7012BC60DE711C7272FF59963AD9EA07DDCJ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94037C8F361D5F2FB5B9437F0A6521932827BC75760AFEE422EFCB1DEF59863722BE49A3T4J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3C4328A071A2B30EF5DE7C054544B8D0135188B4C610B261C757475868B01F0FFC1EF1791260E87CY4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2"/>
    <w:rsid w:val="009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ABE34906A64EFDB0255CAF6B3AFC70">
    <w:name w:val="0DABE34906A64EFDB0255CAF6B3AFC70"/>
    <w:rsid w:val="009F6D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ABE34906A64EFDB0255CAF6B3AFC70">
    <w:name w:val="0DABE34906A64EFDB0255CAF6B3AFC70"/>
    <w:rsid w:val="009F6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4B1A6-3942-4ADB-8DC0-94637BCF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E64973EB.dotm</Template>
  <TotalTime>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2017-02-10T10:33:00Z</dcterms:created>
  <dcterms:modified xsi:type="dcterms:W3CDTF">2017-02-10T10:35:00Z</dcterms:modified>
</cp:coreProperties>
</file>