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D" w:rsidRPr="00E57216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r w:rsidRPr="00E57216">
        <w:rPr>
          <w:rFonts w:ascii="Times New Roman" w:hAnsi="Times New Roman" w:cs="Times New Roman"/>
          <w:b/>
          <w:color w:val="0070C0"/>
          <w:sz w:val="24"/>
          <w:szCs w:val="24"/>
        </w:rPr>
        <w:t>МИНИСТЕРСТВО ТРУДА И СОЦИАЛЬНОЙ ЗАЩИТЫ</w:t>
      </w:r>
    </w:p>
    <w:p w:rsidR="00AF6C80" w:rsidRPr="00E57216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7216">
        <w:rPr>
          <w:rFonts w:ascii="Times New Roman" w:hAnsi="Times New Roman" w:cs="Times New Roman"/>
          <w:b/>
          <w:color w:val="0070C0"/>
          <w:sz w:val="24"/>
          <w:szCs w:val="24"/>
        </w:rPr>
        <w:t>РОССИЙСКОЙ ФЕДЕРАЦИИ</w:t>
      </w:r>
    </w:p>
    <w:p w:rsidR="00AF6C80" w:rsidRPr="00E57216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F6C80" w:rsidRPr="00E57216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7216">
        <w:rPr>
          <w:rFonts w:ascii="Times New Roman" w:hAnsi="Times New Roman" w:cs="Times New Roman"/>
          <w:b/>
          <w:color w:val="0070C0"/>
          <w:sz w:val="24"/>
          <w:szCs w:val="24"/>
        </w:rPr>
        <w:t>ПИСЬМО</w:t>
      </w:r>
    </w:p>
    <w:p w:rsidR="00AF6C80" w:rsidRPr="00E57216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7216">
        <w:rPr>
          <w:rFonts w:ascii="Times New Roman" w:hAnsi="Times New Roman" w:cs="Times New Roman"/>
          <w:b/>
          <w:color w:val="0070C0"/>
          <w:sz w:val="24"/>
          <w:szCs w:val="24"/>
        </w:rPr>
        <w:t>от 17 сентября 2014 года № 15-1/В-1157</w:t>
      </w:r>
    </w:p>
    <w:p w:rsidR="00AF6C80" w:rsidRDefault="00AF6C80" w:rsidP="00AF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80" w:rsidRDefault="00AF6C80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80" w:rsidRDefault="00AF6C80" w:rsidP="00AF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условий и охраны труда рассмотрел обращение по вопросу декларирования соответствия условий труда государственным нормативным требованиям охраны труда и сообщает.</w:t>
      </w:r>
    </w:p>
    <w:p w:rsidR="00AF6C80" w:rsidRDefault="00AF6C80" w:rsidP="00AF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части 1 статьи 11 Федерального закона от 28 декабря 2014 г. № 426-ФЗ «О специальной оценке условий труда» только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</w:t>
      </w:r>
      <w:r w:rsidR="00E5721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</w:t>
      </w:r>
      <w:proofErr w:type="gramEnd"/>
      <w:r w:rsidR="00E57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216">
        <w:rPr>
          <w:rFonts w:ascii="Times New Roman" w:hAnsi="Times New Roman" w:cs="Times New Roman"/>
          <w:sz w:val="24"/>
          <w:szCs w:val="24"/>
        </w:rPr>
        <w:t xml:space="preserve">актов, содержащих нормы трудового права, по месту своего нахождения декларация соответствия условий труда государственным нормативных требованиям охраны труда. </w:t>
      </w:r>
      <w:proofErr w:type="gramEnd"/>
    </w:p>
    <w:p w:rsidR="00E57216" w:rsidRDefault="00E57216" w:rsidP="00AF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при установлении по результатам проведения исследований (испытаний) и измерений вредных и (или) опасных производственных факторов на рабочих местах оптимальных и допустимых условий труда (1 и 2 класс соответственно) декларирование соответствия условий труда государственным нормативным требованиям не осуществляется. </w:t>
      </w:r>
    </w:p>
    <w:p w:rsidR="00AF6C80" w:rsidRDefault="00AF6C80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16" w:rsidRDefault="00E57216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16" w:rsidRDefault="00E57216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:rsidR="00E57216" w:rsidRDefault="00E57216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и охраны труда                                                                                     В.А. Корж</w:t>
      </w:r>
    </w:p>
    <w:bookmarkEnd w:id="0"/>
    <w:p w:rsidR="00AF6C80" w:rsidRPr="00AF6C80" w:rsidRDefault="00AF6C80" w:rsidP="00AF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C80" w:rsidRPr="00AF6C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83" w:rsidRDefault="00AF2A83" w:rsidP="00916F28">
      <w:pPr>
        <w:spacing w:after="0" w:line="240" w:lineRule="auto"/>
      </w:pPr>
      <w:r>
        <w:separator/>
      </w:r>
    </w:p>
  </w:endnote>
  <w:endnote w:type="continuationSeparator" w:id="0">
    <w:p w:rsidR="00AF2A83" w:rsidRDefault="00AF2A83" w:rsidP="0091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83" w:rsidRDefault="00AF2A83" w:rsidP="00916F28">
      <w:pPr>
        <w:spacing w:after="0" w:line="240" w:lineRule="auto"/>
      </w:pPr>
      <w:r>
        <w:separator/>
      </w:r>
    </w:p>
  </w:footnote>
  <w:footnote w:type="continuationSeparator" w:id="0">
    <w:p w:rsidR="00AF2A83" w:rsidRDefault="00AF2A83" w:rsidP="0091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28" w:rsidRDefault="00916F28" w:rsidP="00916F28">
    <w:pPr>
      <w:pStyle w:val="a3"/>
      <w:jc w:val="center"/>
    </w:pPr>
    <w:r>
      <w:rPr>
        <w:noProof/>
        <w:lang w:eastAsia="ru-RU"/>
      </w:rPr>
      <w:drawing>
        <wp:inline distT="0" distB="0" distL="0" distR="0" wp14:anchorId="0E7E8802" wp14:editId="27347A69">
          <wp:extent cx="5940425" cy="483916"/>
          <wp:effectExtent l="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F28" w:rsidRDefault="00916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0"/>
    <w:rsid w:val="000E42DC"/>
    <w:rsid w:val="00647D19"/>
    <w:rsid w:val="00916F28"/>
    <w:rsid w:val="00AF2A83"/>
    <w:rsid w:val="00AF6C80"/>
    <w:rsid w:val="00E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F28"/>
  </w:style>
  <w:style w:type="paragraph" w:styleId="a5">
    <w:name w:val="footer"/>
    <w:basedOn w:val="a"/>
    <w:link w:val="a6"/>
    <w:uiPriority w:val="99"/>
    <w:unhideWhenUsed/>
    <w:rsid w:val="0091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F28"/>
  </w:style>
  <w:style w:type="paragraph" w:styleId="a5">
    <w:name w:val="footer"/>
    <w:basedOn w:val="a"/>
    <w:link w:val="a6"/>
    <w:uiPriority w:val="99"/>
    <w:unhideWhenUsed/>
    <w:rsid w:val="0091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A7F3521E.dotm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2014-11-24T07:32:00Z</dcterms:created>
  <dcterms:modified xsi:type="dcterms:W3CDTF">2014-11-24T07:46:00Z</dcterms:modified>
</cp:coreProperties>
</file>