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0C" w:rsidRPr="00AC370C" w:rsidRDefault="00AC370C" w:rsidP="00AC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AC370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МИНИСТЕРСТВО ТРУДА И СОЦИАЛЬНОЙ ЗАЩИТЫ</w:t>
      </w:r>
      <w:r w:rsidRPr="00AC370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br/>
        <w:t>РОССИЙСКОЙ ФЕДЕРАЦИИ</w:t>
      </w:r>
    </w:p>
    <w:p w:rsidR="00AC370C" w:rsidRPr="00AC370C" w:rsidRDefault="00AC370C" w:rsidP="00AC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AC370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</w:r>
      <w:r w:rsidRPr="00AC370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ПИСЬМО</w:t>
      </w:r>
    </w:p>
    <w:p w:rsidR="00AC370C" w:rsidRPr="00AC370C" w:rsidRDefault="00AC370C" w:rsidP="00AC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bookmarkStart w:id="0" w:name="_GoBack"/>
      <w:bookmarkEnd w:id="0"/>
      <w:r w:rsidRPr="00AC370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от 8 апреля 2014 года № 15-4/В-366</w:t>
      </w:r>
    </w:p>
    <w:p w:rsidR="00AC370C" w:rsidRPr="00AC370C" w:rsidRDefault="00AC370C" w:rsidP="00AC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AC370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</w:r>
      <w:r w:rsidRPr="00AC370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О ПРИМЕНЕНИИ НОРМАТИВНЫХ ПРАВОВЫХ АКТОВ</w:t>
      </w:r>
      <w:r w:rsidRPr="00AC370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br/>
        <w:t>В ОБЛАСТИ ОЦЕНКИ УСЛОВИЙ ТРУДА</w:t>
      </w:r>
    </w:p>
    <w:p w:rsidR="00AC370C" w:rsidRPr="00AC370C" w:rsidRDefault="00AC370C" w:rsidP="00AC3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7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C370C" w:rsidRPr="00AC370C" w:rsidRDefault="00AC370C" w:rsidP="00AC3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7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Департамент условий и охраны труда рассмотрел обращение по вопросу применения нормативных правовых актов в области оценки условий труда и сообщает.</w:t>
      </w:r>
    </w:p>
    <w:p w:rsidR="00AC370C" w:rsidRPr="00AC370C" w:rsidRDefault="00AC370C" w:rsidP="00AC3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7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C370C" w:rsidRPr="00AC370C" w:rsidRDefault="00AC370C" w:rsidP="00AC3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C37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1 января 2014 года вступили в силу федеральные законы от 28 декабря 2013 года N 426-ФЗ "О специальной оценке условий труда" и N 421-ФЗ "О внесении изменений в отдельные законодательные акты Российской Федерации в связи с принятием Федерального закона "О специальной оценке условий труда", формирующие на территории Российской Федерации современный институт оценки условий труда - специальную оценку условий труда.</w:t>
      </w:r>
      <w:proofErr w:type="gramEnd"/>
    </w:p>
    <w:p w:rsidR="00AC370C" w:rsidRPr="00AC370C" w:rsidRDefault="00AC370C" w:rsidP="00AC3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7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C370C" w:rsidRPr="00AC370C" w:rsidRDefault="00AC370C" w:rsidP="00AC3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7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с 1 января 2014 года проведение оценки условий труда на рабочих местах в целях, предусмотренных трудовым законодательством, может осуществляться исключительно в форме специальной оценки условий труда,</w:t>
      </w:r>
    </w:p>
    <w:p w:rsidR="00AC370C" w:rsidRPr="00AC370C" w:rsidRDefault="00AC370C" w:rsidP="00AC3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7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C370C" w:rsidRPr="00AC370C" w:rsidRDefault="00AC370C" w:rsidP="00AC3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7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целях обеспечения приведения нормативной правовой базы в соответствие с указанными федеральными законами Минтрудом: </w:t>
      </w:r>
      <w:proofErr w:type="gramStart"/>
      <w:r w:rsidRPr="00AC37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России издан приказ от 20 февраля 2014 года N 103н "О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зашиты Российской Федерации", в соответствии с которым ранее действовавший Порядок аттестации рабочих мест по условиям труда, утвержденный приказом Министерства здравоохранения и</w:t>
      </w:r>
      <w:proofErr w:type="gramEnd"/>
      <w:r w:rsidRPr="00AC37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социального развития Российской Федерации от 26 апреля 2011 года N 342н, будет признан утратившим силу.</w:t>
      </w:r>
    </w:p>
    <w:p w:rsidR="00AC370C" w:rsidRPr="00AC370C" w:rsidRDefault="00AC370C" w:rsidP="00AC3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7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C370C" w:rsidRPr="00AC370C" w:rsidRDefault="00AC370C" w:rsidP="00AC3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7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 Минтруда России от 20 февраля 2014 года N 103н в настоящее время находится на государственной регистрации в Минюсте России.</w:t>
      </w:r>
    </w:p>
    <w:p w:rsidR="00AC370C" w:rsidRPr="00AC370C" w:rsidRDefault="00AC370C" w:rsidP="00AC3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7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C370C" w:rsidRPr="00AC370C" w:rsidRDefault="00AC370C" w:rsidP="00AC37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7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Заместитель директора</w:t>
      </w:r>
    </w:p>
    <w:p w:rsidR="00AC370C" w:rsidRPr="00AC370C" w:rsidRDefault="00AC370C" w:rsidP="00AC37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7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департамента условий и охраны труда</w:t>
      </w:r>
    </w:p>
    <w:p w:rsidR="00AC370C" w:rsidRPr="00AC370C" w:rsidRDefault="00AC370C" w:rsidP="00AC37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7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П.С. Сергеев</w:t>
      </w:r>
    </w:p>
    <w:p w:rsidR="00BF6ADD" w:rsidRPr="00AC370C" w:rsidRDefault="00822422" w:rsidP="00AC3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F6ADD" w:rsidRPr="00AC370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422" w:rsidRDefault="00822422" w:rsidP="00AC370C">
      <w:pPr>
        <w:spacing w:after="0" w:line="240" w:lineRule="auto"/>
      </w:pPr>
      <w:r>
        <w:separator/>
      </w:r>
    </w:p>
  </w:endnote>
  <w:endnote w:type="continuationSeparator" w:id="0">
    <w:p w:rsidR="00822422" w:rsidRDefault="00822422" w:rsidP="00AC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422" w:rsidRDefault="00822422" w:rsidP="00AC370C">
      <w:pPr>
        <w:spacing w:after="0" w:line="240" w:lineRule="auto"/>
      </w:pPr>
      <w:r>
        <w:separator/>
      </w:r>
    </w:p>
  </w:footnote>
  <w:footnote w:type="continuationSeparator" w:id="0">
    <w:p w:rsidR="00822422" w:rsidRDefault="00822422" w:rsidP="00AC3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70C" w:rsidRDefault="00AC370C" w:rsidP="00AC370C">
    <w:pPr>
      <w:pStyle w:val="a4"/>
      <w:jc w:val="center"/>
    </w:pPr>
    <w:r>
      <w:rPr>
        <w:noProof/>
        <w:lang w:eastAsia="ru-RU"/>
      </w:rPr>
      <w:drawing>
        <wp:inline distT="0" distB="0" distL="0" distR="0" wp14:anchorId="158B7AAE" wp14:editId="22EE34F0">
          <wp:extent cx="5940425" cy="488886"/>
          <wp:effectExtent l="0" t="0" r="0" b="6985"/>
          <wp:docPr id="1" name="Рисунок 1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370C" w:rsidRDefault="00AC37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0C"/>
    <w:rsid w:val="000E42DC"/>
    <w:rsid w:val="00647D19"/>
    <w:rsid w:val="00822422"/>
    <w:rsid w:val="00AC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370C"/>
    <w:rPr>
      <w:b/>
      <w:bCs/>
    </w:rPr>
  </w:style>
  <w:style w:type="paragraph" w:styleId="a4">
    <w:name w:val="header"/>
    <w:basedOn w:val="a"/>
    <w:link w:val="a5"/>
    <w:uiPriority w:val="99"/>
    <w:unhideWhenUsed/>
    <w:rsid w:val="00AC3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370C"/>
  </w:style>
  <w:style w:type="paragraph" w:styleId="a6">
    <w:name w:val="footer"/>
    <w:basedOn w:val="a"/>
    <w:link w:val="a7"/>
    <w:uiPriority w:val="99"/>
    <w:unhideWhenUsed/>
    <w:rsid w:val="00AC3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370C"/>
  </w:style>
  <w:style w:type="paragraph" w:styleId="a8">
    <w:name w:val="Balloon Text"/>
    <w:basedOn w:val="a"/>
    <w:link w:val="a9"/>
    <w:uiPriority w:val="99"/>
    <w:semiHidden/>
    <w:unhideWhenUsed/>
    <w:rsid w:val="00AC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3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370C"/>
    <w:rPr>
      <w:b/>
      <w:bCs/>
    </w:rPr>
  </w:style>
  <w:style w:type="paragraph" w:styleId="a4">
    <w:name w:val="header"/>
    <w:basedOn w:val="a"/>
    <w:link w:val="a5"/>
    <w:uiPriority w:val="99"/>
    <w:unhideWhenUsed/>
    <w:rsid w:val="00AC3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370C"/>
  </w:style>
  <w:style w:type="paragraph" w:styleId="a6">
    <w:name w:val="footer"/>
    <w:basedOn w:val="a"/>
    <w:link w:val="a7"/>
    <w:uiPriority w:val="99"/>
    <w:unhideWhenUsed/>
    <w:rsid w:val="00AC3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370C"/>
  </w:style>
  <w:style w:type="paragraph" w:styleId="a8">
    <w:name w:val="Balloon Text"/>
    <w:basedOn w:val="a"/>
    <w:link w:val="a9"/>
    <w:uiPriority w:val="99"/>
    <w:semiHidden/>
    <w:unhideWhenUsed/>
    <w:rsid w:val="00AC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3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2F39710E.dotm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ZAOKIOUT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Осенова</dc:creator>
  <cp:lastModifiedBy>Елена Осенова</cp:lastModifiedBy>
  <cp:revision>1</cp:revision>
  <dcterms:created xsi:type="dcterms:W3CDTF">2014-10-06T10:46:00Z</dcterms:created>
  <dcterms:modified xsi:type="dcterms:W3CDTF">2014-10-06T10:47:00Z</dcterms:modified>
</cp:coreProperties>
</file>