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ПРАВИТЕЛЬСТВО РОССИЙСКОЙ ФЕДЕРАЦИИ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ПОСТАНОВЛЕНИЕ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/>
      </w:pPr>
      <w:r>
        <w:rPr>
          <w:rFonts w:ascii="Arial" w:hAnsi="Arial"/>
          <w:b/>
          <w:color w:val="000000"/>
          <w:sz w:val="24"/>
        </w:rPr>
        <w:t xml:space="preserve">от 13 мая 2022 г. </w:t>
      </w:r>
      <w:r>
        <w:rPr>
          <w:rFonts w:ascii="Arial" w:hAnsi="Arial"/>
          <w:b/>
          <w:color w:val="000000"/>
          <w:sz w:val="24"/>
        </w:rPr>
        <w:t>№</w:t>
      </w:r>
      <w:r>
        <w:rPr>
          <w:rFonts w:ascii="Arial" w:hAnsi="Arial"/>
          <w:b/>
          <w:color w:val="000000"/>
          <w:sz w:val="24"/>
        </w:rPr>
        <w:t xml:space="preserve"> 867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О ЕДИНОЙ ЦИФРОВОЙ ПЛАТФОРМЕ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В СФЕРЕ ЗАНЯТОСТИ И ТРУДОВЫХ ОТНОШЕНИЙ "РАБОТА В РОССИИ"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В соответствии с </w:t>
      </w:r>
      <w:hyperlink r:id="rId2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пунктом 3 статьи 16.2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Закона Российской Федерации "О занятости населения в Российской Федерации" Правительство Российской Федерации постановляет: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1. Утвердить прилагаемые </w:t>
      </w:r>
      <w:hyperlink w:anchor="p37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Правила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функционирования единой цифровой платформы в сфере занятости и трудовых отношений "Работа в России".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2. Установить, что реализация полномочий федеральных органов исполнительной власти, предусмотренных </w:t>
      </w:r>
      <w:hyperlink w:anchor="p37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Правилами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3. Федеральной службе по труду и занятости в 3-месячный срок утвердить: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форматы данных и требования к техническим, программным и лингвистическим средствам обеспечения формирования и ведения единой цифровой платформы в сфере занятости и трудовых отношений "Работа в России";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требования к информации, размещаемой на единой цифровой платформе в сфере занятости и трудовых отношений "Работа в России";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порядок проведения оценки информации, размещаемой на единой цифровой платформе в сфере занятости и трудовых отношений "Работа в России", на предмет соответствия требованиям к информации, размещаемой на единой цифровой платформе в сфере занятости и трудовых отношений "Работа в России".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4. Признать утратившими силу: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hyperlink r:id="rId3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постановление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Правительства Российской Федерации от 25 августа 2015 г. </w:t>
      </w:r>
      <w:r>
        <w:rPr>
          <w:rFonts w:ascii="Times New Roman" w:hAnsi="Times New Roman"/>
          <w:b w:val="false"/>
          <w:color w:val="000000"/>
          <w:sz w:val="24"/>
        </w:rPr>
        <w:t>№</w:t>
      </w:r>
      <w:r>
        <w:rPr>
          <w:rFonts w:ascii="Times New Roman" w:hAnsi="Times New Roman"/>
          <w:b w:val="false"/>
          <w:color w:val="000000"/>
          <w:sz w:val="24"/>
        </w:rPr>
        <w:t xml:space="preserve"> 885 "Об информационно-аналитической системе Общероссийская база вакансий "Работа в России" (Собрание законодательства Российской Федерации, 2015, </w:t>
      </w:r>
      <w:r>
        <w:rPr>
          <w:rFonts w:ascii="Times New Roman" w:hAnsi="Times New Roman"/>
          <w:b w:val="false"/>
          <w:color w:val="000000"/>
          <w:sz w:val="24"/>
        </w:rPr>
        <w:t>№</w:t>
      </w:r>
      <w:r>
        <w:rPr>
          <w:rFonts w:ascii="Times New Roman" w:hAnsi="Times New Roman"/>
          <w:b w:val="false"/>
          <w:color w:val="000000"/>
          <w:sz w:val="24"/>
        </w:rPr>
        <w:t xml:space="preserve"> 35, ст. 5000);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hyperlink r:id="rId4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постановление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Правительства Российской Федерации от 30 января 2018 г. N 85 "О внесении изменений в Правила формирования, ведения и модернизации информационно-аналитической системы Общероссийская база вакансий "Работа в России" (Собрание законодательства Российской Федерации, 2018, N 7, ст. 1028);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hyperlink r:id="rId5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постановление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Правительства Российской Федерации от 30 сентября 2020 г. N 1568 "О внесении изменений в постановление Правительства Российской Федерации от 25 августа 2015 г. N 885" (Собрание законодательства Российской Федерации, 2020, N 40, ст. 6295).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5. Настоящее постановление вступает в силу со дня его официального опубликования, за исключением: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положений </w:t>
      </w:r>
      <w:hyperlink w:anchor="p224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пункта 61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Правил, утвержденных настоящим постановлением, в части, касающейся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сентября 2022 г.;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hyperlink w:anchor="p226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пункта 62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Правил, утвержденных настоящим постановлением, который вступает в силу с 1 марта 2023 г.;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hyperlink w:anchor="p245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пунктов 67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- </w:t>
      </w:r>
      <w:hyperlink w:anchor="p253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70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Правил, утвержденных настоящим постановлением, которые вступают в силу с 1 января 2023 г.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Председатель Правительства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Российской Федерации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М.МИШУСТИН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Утверждены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постановлением Правительства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Российской Федерации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от 13 мая 2022 г. N 867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ПРАВИЛА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ФУНКЦИОНИРОВАНИЯ ЕДИНОЙ ЦИФРОВОЙ ПЛАТФОРМЫ В СФЕРЕ ЗАНЯТОСТИ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И ТРУДОВЫХ ОТНОШЕНИЙ "РАБОТА В РОССИИ"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I. Общие положения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1. Настоящие Правила определяют порядок функционирования единой цифровой платформы в сфере занятости и трудовых отношений "Работа в России" (далее - единая цифровая платформа).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2. Единая цифровая платформа является федеральной государственной информационной системой.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Ведение и модернизация единой цифровой платформы осуществляются Федеральной службой по труду и занятости (далее - оператор). Оператор вправе самостоятельно выбирать используемые на единой цифровой платформе информационно-телекоммуникационные технологии, программные и технические средства. Функциональные требования к единой цифровой платформе утверждаются оператором по согласованию с Министерством труда и социальной защиты Российской Федерации.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3. Взаимодействие единой цифровой платформы и иных государственных информационных систем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том числе единой системы межведомственного электронного взаимодействия.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4. Информация на единой цифровой платформе размещается участниками единой цифровой платформы, указанными в </w:t>
      </w:r>
      <w:hyperlink w:anchor="p84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пункте 17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настоящих Правил (далее - участники единой цифровой платформы), безвозмездно в соответствии с устанавливаемыми оператором форматами данных и требованиями к техническим, программным и лингвистическим средствам обеспечения формирования и ведения единой цифровой платформы (далее - форматы данных и требования к единой цифровой платформе).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5. Единая цифровая платформа в автоматическом режиме обеспечивает предотвращение дублирования информации при ее размещении участниками единой цифровой платформы.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6. Участники единой цифровой платформы, размещающие либо получающие информацию посредством единой цифровой платформы, в целях получения доступа на единую цифровую платформу проходят процедуру регистрации в соответствии с порядком, предусмотренным настоящими Правилами.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7. Органы службы занятости населения или оператор оценивают полноту, достоверность информации, размещаемой на единой цифровой платформе, и ее соответствие установленным оператором требованиям к информации, размещаемой на единой цифровой платформе (далее - требования к информации).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8. Порядок проведения оценки информации, размещаемой на единой цифровой платформе, устанавливается оператором.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9. Единая цифровая платформа обеспечивает идентификацию участников единой цифровой платформы, прошедших авторизацию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10. Доступ к единой цифровой платформе, включая подсистему "Личный кабинет соискателя (работника)", предоставляется гражданам, ищущим работу, и работникам с использованием единой системы идентификации и аутентификации.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11. Адрес официального сайта единой цифровой платформы в информационно-телекоммуникационной сети "Интернет" (далее - сеть "Интернет") определяется оператором.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II. Перечень подсистем единой цифровой платформы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и порядок их взаимодействия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12. Единая цифровая платформа состоит из федерального и регионального сегментов.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13. Федеральный сегмент единой цифровой платформы включает следующие подсистемы: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а) подсистема "Регистр получателей услуг", обеспечивающая сбор, хранение и обработку информации о получателях государственных услуг в сфере занятости населения, содержащейся в регистрах получателей государственных услуг в сфере занятости населения, формируемых в соответствии со </w:t>
      </w:r>
      <w:hyperlink r:id="rId6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статьей 16.1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Закона Российской Федерации "О занятости населения в Российской Федерации", а также дополнительной информации о получателях услуг, обрабатываемой на единой цифровой платформе;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подсистема обеспечения государственных услуг, обеспечивающая процессы осуществления полномочий в области содействия занятости населения, в том числе предоставления государственных услуг в электронном виде, формирование аналитической информации;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подсистема "Общероссийская база вакансий", обеспечивающая сбор, хранение, обработку и предоставление информации о работодателях, а также об имеющихся у работодателей свободных рабочих местах и вакантных должностях (далее - информации о вакансиях), о потребностях в работниках и условиях их привлечения;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г) подсистема "Общероссийская база резюме", обеспечивающая сбор, хранение, обработку и предоставление информации о соискателях;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д) подсистема "Интернет-портал "Работа в России", обеспечивающая доступ участников единой цифровой платформы к информации, размещенной на единой цифровой платформе, посредством сети "Интернет";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е) подсистема "Личный кабинет соискателя (работника)", обеспечивающая идентификацию, авторизацию и регистрацию на единой цифровой платформе граждан, ищущих работу, или работников, возможность размещения ими на единой цифровой платформе информации о себе, в том числе резюме (информация об уровне образования, стаже работы, знаниях, умениях, навыках и опыте работы), а также их взаимодействие с иными участниками единой цифровой платформы, в том числе при реализации мероприятий по профессиональному обучению и дополнительному профессиональному образованию в рамках национального </w:t>
      </w:r>
      <w:hyperlink r:id="rId7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проекта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"Демография";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ж) подсистема "Личный кабинет работодателя", обеспечивающая идентификацию, авторизацию и регистрацию на единой цифровой платформе работодателей, возможность размещения ими на единой цифровой платформе информации о себе, о вакансиях, в том числе в автоматическом режиме, а также их взаимодействие с иными участниками единой цифровой платформы, включая взаимодействие, осуществляемое в целях реализации мероприятий по профессиональному обучению и дополнительному профессиональному образованию в рамках национального </w:t>
      </w:r>
      <w:hyperlink r:id="rId8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проекта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"Демография";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з) подсистема "Интеграция", обеспечивающая в автоматизированном режиме взаимодействие, в том числе с использованием единой системы межведомственного электронного взаимодействия, единой цифровой платформы с иными информационными системами;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и) подсистема "Личный кабинет органа государственной власти иностранного государства, действующего на основании международных договоров Российской Федерации", обеспечивающая размещение компетентными органами иностранных государств, заключивших с Российской Федерацией межправительственные соглашения об организованном наборе кандидатов на трудоустройство для осуществления временной трудовой деятельности на территории Российской Федерации, информации о соискателях из числа иностранных граждан, в том числе об уровне их квалификации, стаже работы и иной информации, а также поиск вакансий, размещенных российскими работодателями в порядке организованного набора;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к) подсистема "Личный кабинет сотрудника Роструда", обеспечивающая идентификацию, авторизацию и регистрацию на единой цифровой платформе сотрудников Федеральной службы по труду и занятости, размещение на ней информации, в том числе о распределении квот на профессиональное обучение и дополнительное профессиональное образование в рамках национального </w:t>
      </w:r>
      <w:hyperlink r:id="rId9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проекта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"Демография", а также возможность проведения оценки информации, размещаемой на единой цифровой платформе, построения отчетов, мониторинга функционирования единой цифровой платформы;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л) подсистема "Анализ трудоустройства граждан", обеспечивающая взаимодействие с иными информационными системами для получения необходимых данных, их обработки и формирования в соответствии с регламентом, определенным оператором по согласованию с Министерством труда и социальной защиты Российской Федерации, Министерством цифрового развития, связи и массовых коммуникаций Российской Федерации, Министерством науки и высшего образования Российской Федерации, Министерством просвещения Российской Федерации, Федеральной службой по надзору в сфере образования и науки и Пенсионным фондом Российской Федерации, аналитической информации о трудоустройстве граждан, в том числе по итогам профессионального обучения и дополнительного профессионального образования в рамках национального </w:t>
      </w:r>
      <w:hyperlink r:id="rId10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проекта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"Демография";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м) подсистема "Трудоустройство граждан, испытывающих трудности в поиске работы", предназначенная для информационного обеспечения процессов в рамках содействия трудоустройству граждан, испытывающих трудности в поиске работы, включая лиц, освобожденных из учреждений, исполняющих наказание в виде лишения свободы, а также осужденных к наказаниям без изоляции от общества (лица, нуждающиеся в поддержке государства);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н) подсистема "Электронный кадровый документооборот", обеспечивающая создание, подписание, использование и хранение электронных документов, связанных с работой;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о) подсистема взаимодействия образовательных организаций, работодателей, студентов и выпускников при организации стажировок и практик, обеспечивающая такое взаимодействие с целью организации стажировок и практик.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14. Региональный сегмент единой цифровой платформы включает следующие подсистемы: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а) подсистема "Личный кабинет органа службы занятости населения субъекта Российской Федерации" (далее - личный кабинет сотрудника службы занятости населения), обеспечивающая авторизацию сотрудников органа службы занятости населения на единой цифровой платформе, возможность размещения на ней информации, в том числе о распределении квот на профессиональное обучение и дополнительное профессиональное образование в рамках национального </w:t>
      </w:r>
      <w:hyperlink r:id="rId11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проекта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"Демография", а также возможность доступа к информации, размещаемой на единой цифровой платформе, и проведению ее оценки;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подсистема "Паспорт субъекта Российской Федерации", обеспечивающая сбор, хранение, обработку и предоставление информации, направленной на повышение мобильности граждан.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15. Информационное взаимодействие подсистем единой цифровой платформы, указанных в </w:t>
      </w:r>
      <w:hyperlink w:anchor="p60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пунктах 13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и </w:t>
      </w:r>
      <w:hyperlink w:anchor="p75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14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настоящих Правил, осуществляется в автоматизированном режиме путем получения и передачи информации, сведений, данных, содержащихся в подсистемах.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16. Перечень информации, содержащейся на единой цифровой платформе, приведен в </w:t>
      </w:r>
      <w:hyperlink w:anchor="p272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приложении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III. Перечень участников единой цифровой платформы,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их функции и полномочия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17. Участниками единой цифровой платформы являются: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оператор;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федеральные органы исполнительной власти;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Пенсионный фонд Российской Федерации;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г) органы исполнительной власти субъектов Российской Федерации, осуществляющие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 (далее - органы исполнительной власти субъектов Российской Федерации);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д) органы службы занятости населения (государственные учреждения службы занятости населения);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е) работодатели (юридические лица, в том числе частные агентства занятости, осуществляющие деятельность по предоставлению труда работников (персонала), и индивидуальные предприниматели, испытывающие потребность в работниках или вступившие в трудовые отношения с работником);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ж) граждане, ищущие работу;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з) работники (граждане, вступившие в трудовые отношения с работодателем), осуществляющие взаимодействие с работодателями в электронном виде посредством единой цифровой платформы;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и) образовательные организации;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к) кадровые агентства (негосударственные организации, осуществляющие деятельность по содействию в трудоустройстве граждан и (или) подбору работников, с которыми у работодателя заключен договор на предоставление услуг по содействию в подборе работников);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л) органы государственной власти иностранного государства и уполномоченные ими организации, действующие на основании международных договоров Российской Федерации;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м) общественные организации и профессиональные сообщества, реализующие общественно значимые проекты в сфере труда и занятости.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18. Оператор единой цифровой платформы реализует следующие функции и полномочия: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осуществляет автоматизированную обработку сведений, содержащихся на единой цифровой платформе;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проводит оценку информации, размещаемой на единой цифровой платформе;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обеспечивает доступ к информации, содержащейся на единой цифровой платформе, ее защиту, актуализацию и безопасное предоставление этой информации.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19. Пенсионный фонд Российской Федерации размещает на единой цифровой платформе информацию, необходимую для формирования аналитической информации о трудоустройстве граждан Российской Федерации.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20. Органы исполнительной власти субъектов Российской Федерации размещают на единой цифровой платформе информацию, направленную на повышение мобильности граждан Российской Федерации.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21. Органы службы занятости населения реализуют следующие функции и полномочия: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осуществляют полномочия в области содействия занятости населения, включая предоставление государственных услуг в области содействия занятости в электронной 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размещают информацию о работодателях и имеющихся у них вакансиях;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размещают информацию, представленную работодателями в целях обеспечения содействия занятости населения;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проводят оценку информации, размещаемой на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Органы службы занятости населения используют единую цифровую платформу в целях содействия гражданам в поиске подходящей работы, содействия работодателям в подборе необходимых работников и оказания иных государственных услуг в области содействия занятости населения в случаях и порядке, предусмотренных </w:t>
      </w:r>
      <w:hyperlink r:id="rId12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постановлением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Федерации", и стандартами деятельности по осуществлению полномочий в сфере занятости населения.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22. Работодатели реализуют следующие функции: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создают, подписывают, используют и хранят электронные документы, связанные с работой, в случае осуществления электронного документооборота в сфере трудовых отношений посредством единой цифровой платформы;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размещают информацию о себе и о вакансиях в случае потребности в работниках;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размещают информацию, необходимую для осуществления деятельности по профессиональной реабилитации и содействию занятости инвалидов,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информацию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информацию о введении режима неполного рабочего дня (смены) и (или) неполной рабочей недели, а также о приостановке производства, информацию о применении в отношении данного работодателя процедур о несостоятельности (банкротстве) (далее - информация, представляемая работодателями в целях содействия обеспечения занятости населения);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г) взаимодействуют с органами службы занятости населения, гражданами, ищущими работу, и работниками.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23. Граждане, ищущие работу, реализуют следующие функции: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размещают информацию о себе, включая резюме;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взаимодействуют с органами службы занятости населения по вопросам получения государственных услуг в области содействия занятости населения;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взаимодействуют с работодателями, в том числе в части ведения электронного документооборота в сфере трудовых отношений;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взаимодействуют с образовательными организациями.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Гражданин, ищущий работу, вправе обратиться с использованием подсистемы "Личный кабинет соискателя (работника)" в орган службы занятости населения с жалобой на неполноту и (или) неактуальность информации о вакансии.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 случае установления по результатам рассмотрения такого обращения факта неполноты и (или) неактуальности информации о вакансии орган службы занятости населения принимает решение о прекращении доступа соискателей к информации о такой вакансии.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24. Работники, осуществляющие взаимодействие с работодателями в электронном виде посредством единой цифровой платформы, создают, подписывают и используют электронные документы, связанные с работой.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25. Образовательные организации реализуют следующие функции и полномочия: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размещают информацию об образовательной организации, в том числе о целевых программах и партнерах образовательной организации, обеспечивающих организацию и проведение стажировок и практик;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создают, подписывают, используют и хранят электронные документы, связанные с подготовкой и проведением стажировок или практик посредством электронного документооборота на единой цифровой платформе (в том числе осуществляют управление договорами на проведение стажировок и практик);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осуществляют поиск работодателей, готовых предоставить места для прохождения стажировок или практик.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26. Кадровые агентства размещают информацию о работодателях, с которыми заключен договор на предоставление услуг по содействию в подборе работников, а также информацию о вакансиях, имеющихся у этих работодателей.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27. Органы государственной власти иностранного государства и уполномоченные ими организации, действующие на основании международных договоров Российской Федерации, реализуют следующие функции и полномочия: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размещают резюме граждан иностранного государства, участвующих в организованном наборе граждан для осуществления временной трудовой деятельности на территории Российской Федерации, на основании международных договоров Российской Федерации;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осуществляют поиск вакансий, размещенных российскими работодателями в порядке такого организованного набора.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28. Участники единой цифровой платформы обеспечивают полноту, достоверность и актуальность информации, размещаемой на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29. Работодатель, соискатель и работник вправе обратиться к оператору по вопросам функционирования единой цифровой платформы.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IV. Порядок представления, обработки информации на единой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цифровой платформе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30. Информация о работодателях размещается в подсистеме "Общероссийская база вакансий":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органами службы занятости населения;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работодателями: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непосредственно;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через кадровые агентства.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31. Размещение информации о работодателе органами службы занятости населения осуществляется на основании информации и документов, представленных работодателем при обращении в органы службы занятости населения за содействием в осуществлении регистрации работодателя на единой цифровой платформе. После размещения сотрудником органа службы занятости населения информации о работодателе работодателю предоставляются данные, необходимые для его последующей авторизации на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32. Для регистрации на единой цифровой платформе работодатель или кадровое агентство, информация о которых не была ранее размещена на единой цифровой платформе, проходят процедуру идентификации с использованием единой системы идентификации и аутентификации.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33. Размещение информации о работодателе непосредственно работодателем осуществляется в ходе процедуры его регистрации в подсистеме "Личный кабинет работодателя".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34. Размещение кадровым агентством информации о работодателе осуществляется после прохождения этим агентством регистрации на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35. Кадровое агентство регистрируется на единой цифровой платформе с использование подсистемы "Личный кабинет работодателя", указывая, что оно не является работодателем непосредственно, а входит в число кадровых агентств. Кадровое агентство вправе размещать на единой цифровой платформе информацию о нескольких работодателях.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36. Оценка размещаемой работодателем или кадровым агентством информации осуществляется путем оценки работниками органов службы занятости населения информации, указанной работодателем или кадровым агентством при регистрации на единой цифровой платформе, с использованием личного кабинета сотрудника службы занятости населения.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37. По результатам проведенной оценки информации, размещаемой на единой цифровой платформе, органом службы занятости населения или оператором принимаются решения о регистрации работодателя на единой цифровой платформе и о размещении на ней соответствующей информации либо о необходимости доработки информации, указанной работодателем или кадровым агентством в процессе регистрации.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38. Работодатель или кадровое агентство вправе размещать на единой цифровой платформе информацию о вакансиях после регистрации работодателя на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39. Информация, предусмотренная </w:t>
      </w:r>
      <w:hyperlink r:id="rId13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пунктами 2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и </w:t>
      </w:r>
      <w:hyperlink r:id="rId14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3 статьи 25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Закона Российской Федерации "О занятости населения в Российской Федерации", представляемая работодателями в целях содействия обеспечению занятости населения, размещается на единой цифровой платформе: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органами службы занятости населения на основании информации и сведений, представленных работодателем, с использованием личного кабинета сотрудника службы занятости населения и в соответствии с форматами данных и требованиями к единой цифровой платформе;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работодателями самостоятельно с использованием подсистемы "Личный кабинет работодателя" и в соответствии с форматами данных и требованиями к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40. Информация о вакансиях размещается в подсистеме "Общероссийская база вакансий" следующими способами: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работодателем: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самостоятельно с использованием подсистемы "Личный кабинет работодателя", в том числе в автоматическом режиме, в соответствии с форматами данных и требованиями к единой цифровой платформе;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через кадровые агентства с использованием подсистемы "Личный кабинет работодателя", в том числе в автоматическом режиме, в соответствии с форматами данных и требованиями к единой цифровой платформе;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органами службы занятости населения на основании информации, представленной работодателем, с использованием личного кабинета сотрудника службы занятости населения и в соответствии с форматами данных и требованиями к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Работодатель, зарегистрированный на единой цифровой платформе в соответствии с настоящими Правилами и не разместивший на единой цифровой платформе информацию о вакансиях, считается проинформировавшим органы службы занятости населения об отсутствии вакансий.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41. Информация о вакансиях, размещаемая на единой цифровой платформе работодателями самостоятельно или через кадровые агентства, подлежит оценке органом службы занятости населения.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42. До принятия органом службы занятости населения решения о соответствии информации о вакансиях, размещенной работодателем или кадровым агентством на единой цифровой платформе, требованиям к информации, доступ к указанной информации остальных участников единой цифровой платформы не осуществляется.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43. Доступ к информации о вакансиях, размещенной работодателем или кадровым агентством на единой цифровой платформе, обеспечивается всем участникам единой цифровой платформы в течение 30 календарных дней со дня принятия решения органом службы занятости населения о соответствии информации о вакансиях требованиям к информации. По истечении указанного срока доступ к информации о вакансиях прекращается до момента подтверждения работодателем или кадровым агентством актуальности указанных сведений.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 случае закрытия вакансии соответствующая информация размещается на единой цифровой платформе не позднее следующего рабочего дня со дня ее закрытия.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44. Единая цифровая платформа позволяет определить, кто разместил информацию о вакансиях: кадровое агентство, орган службы занятости населения или непосредственно работодатель.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45. В случае если работодатель на основании информации о вакансиях, размещенной им на единой цифровой платформе, обратился с использованием единой цифровой платформы в орган службы занятости населения за предоставлением государственной услуги по содействию работодателю в подборе необходимых работников, информация о таком работодателе, а также о его вакансии, по которой предоставляется услуга, поступает в автоматическом режиме в регистр получателей государственных услуг в сфере занятости населения Российской Федерации.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46. Информация о гражданах, ищущих работу (резюме), размещается в подсистеме "Общероссийская база резюме".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Резюме размещаются на единой цифровой платформе гражданами, ищущими работу, в соответствии с формой, утверждаемой Министерством труда и социальной защиты Российской Федерации.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Резюме размещаются в подсистеме "Общероссийская база резюме" гражданами, ищущими работу, из числа иностранных граждан через органы государственной власти иностранных государств, действующих на основании международных договоров Российской Федерации, в соответствии с формой, утверждаемой Министерством труда и социальной защиты Российской Федерации.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47. Размещение резюме на единой цифровой платформе соискателем осуществляется после процедуры его регистрации на единой цифровой платформе посредством подсистемы "Личный кабинет соискателя (работника)" с использованием единой системы идентификации и аутентификации.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48. Информация, содержащаяся в резюме, размещаемом на единой цифровой платформе непосредственно гражданами, ищущими работу, подлежит оценке органом службы занятости населения.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Информация, содержащаяся в резюме, размещаемом на единой цифровой платформе непосредственно гражданами, ищущими работу, становится доступна иным участникам единой цифровой платформы после принятия органом службы занятости населения решения о соответствии этой информации требованиям к информации.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49. Положения, предусмотренные </w:t>
      </w:r>
      <w:hyperlink w:anchor="p167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пунктами 47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и </w:t>
      </w:r>
      <w:hyperlink w:anchor="p168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48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настоящих Правил, не применяются при размещении резюме гражданами, ищущими работу, из числа иностранных граждан.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50. Информация, направленная на повышение мобильности граждан Российской Федерации, указанная в </w:t>
      </w:r>
      <w:hyperlink w:anchor="p308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пункте 4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приложения к настоящим Правилам, размещается в подсистеме "Паспорт субъекта Российской Федерации".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Органы исполнительной власти субъектов Российской Федерации осуществляют размещение информации (ее актуализацию) путем ручного ввода либо с использованием подсистемы "Интеграция".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V. Порядок доступа к информации, размещенной на единой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цифровой платформе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51. Доступ участников единой цифровой платформы к информации, размещенной на единой цифровой платформе, обеспечивается оператором безвозмездно посредством сети "Интернет".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52. Доступ на единую цифровую платформу обеспечивается в том числе с использованием мобильных устройств и информационных терминалов.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Места размещения информационных терминалов, а также порядок и условия их использования определяются оператором.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53. В случае если работодатель осуществляет подбор работников не самостоятельно, а обратился за содействием в подборе необходимых работников в орган службы занятости населения или кадровое агентство, он вправе предусмотреть ограничение доступа граждан, ищущих работу, к своим контактным данным. В таком случае в качестве контактных данных указываются данные соответствующего органа службы занятости населения или кадрового агентства.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54. Доступ участников единой цифровой платформы осуществляется только к той информации, содержащейся в резюме, которая не содержит сведений о контактных данных гражданина, ищущего работу, его фамилию, имя и отчество (при наличии). Контактные данные гражданина, ищущего работу, его фамилия, имя и отчество (при наличии) доступны только авторизованным работодателям, органам службы занятости населения и кадровым агентствам.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Доступ участников единой цифровой платформы к подсистеме электронного кадрового документооборота осуществляется только при авторизации посредством единой системы идентификации и аутентификации. Доступ работодателей - участников единой цифровой платформы к информации о гражданах, ищущих работу, или работниках в рамках осуществления электронного кадрового документооборота осуществляется только при наличии согласия на обработку персональных данных конкретного гражданина, ищущего работу, или работника, предоставленного работодателю.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55. Работодатель самостоятельно определяет должностных лиц, имеющих доступ к подсистеме "Личный кабинет работодателя".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VI. Порядок информационного взаимодействия единой цифровой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платформы с иными информационными системами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56. Единая цифровая платформа осуществляет взаимодействие со следующими иными информационными системами: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информационные системы органов исполнительной власти субъектов Российской Федерации, осуществляющих полномочия в области содействия занятости населения, обеспечивающих ведение региональных сегментов регистров получателей государственных услуг;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федеральная государственная информационная система "Федеральный реестр инвалидов";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автоматизированная информационная система Пенсионного фонда Российской Федерации;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г) федеральная информационная система "Федеральный реестр сведений о документах об образовании и (или) о квалификации, документах об обучении";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д) ведомственная информационная система Министерства внутренних дел Российской Федерации;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е) федеральная государственная информационная система "Единая государственная информационная система социального обеспечения";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ж) единая система идентификации и аутентификации;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з) единая система межведомственного электронного взаимодействия;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и) государственная автоматизированная информационная система "Управление";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к) автоматизированный информационный комплекс "Миграционные квоты";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л) официальный сайт в сети "Интернет" для размещения информации о государственных (муниципальных) учреждениях </w:t>
      </w:r>
      <w:hyperlink r:id="rId15" w:tgtFrame="_blank">
        <w:bookmarkStart w:id="0" w:name="wwwlink"/>
        <w:bookmarkEnd w:id="0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bus.gov.ru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м) информационный ресурс автономной некоммерческой организации "Национальное агентство развития квалификаций";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н) государственная информационная система миграционного учета;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о) Единый государственный реестр записей актов гражданского состояния;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п) федеральная государственная информационная система "Единый портал государственных и муниципальных услуг (функций)";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р) информационная система работодателя;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с) унифицированная система поиска "Работа без границ";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т) государственная информационная система "Современная цифровая образовательная среда";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у) иные информационные системы в соответствии с соглашениями, заключенными оператором единой цифровой платформы с операторами этих информационных систем в целях реализации задач, предусмотренных настоящими Правилами.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57. В настоящих Правилах под информационным взаимодействием единой цифровой платформы с иными информационными системами понимается получение, размещение в автоматизированном режиме и использование информации, содержащейся в иных информационных системах, на единой цифровой платформе, а также представление в иные информационные системы информации, содержащейся на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58. Информационное взаимодействие единой цифровой платформы с иными информационными системами осуществляется с соблюдением следующих требований: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обеспечение полноты и достоверности предоставляемой информации, соблюдение установленных сроков ее предоставления, а также обеспечение конфиденциальности информации, доступ к которой ограничен законодательством Российской Федерации;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обеспечение операторами иных информационных систем защиты передаваемой ими информации от неправомерного доступа, уничтожения, модификации, блокирования, копирования, распространения и иных неправомерных действий с момента передачи этой информации из иной информационной системы и до момента ее поступления на единую цифровую платформу;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фиксация даты, времени, содержания и участников всех действий и операций, осуществляемых в рамках информационного взаимодействия, а также возможность предоставления сведений, позволяющих восстановить историю информационного взаимодействия;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г) незамедлительное информирование участников единой цифровой платформы о сбоях и нарушениях в функционировании единой цифровой платформы и иных информационных систем, которые могут повлечь нарушение сроков и качества предоставления и (или) получения информации, а также о нарушениях требований к обеспечению информационной безопасности, установленных настоящими Правилами;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д) незамедлительная реализация мер по устранению выявленных сбоев и нарушений функционирования единой цифровой платформы и иных информационных систем, а также случаев нарушения требований к обеспечению информационной безопасности, установленных настоящими Правилами.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59. Правила информационного взаимодействия единой цифровой платформы с иными информационными системами устанавливаются соглашениями, заключенными оператором единой цифровой платформы с операторами этих информационных систем.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VII. Порядок создания, использования и хранения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на единой цифровой платформе электронных документов,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связанных с работой, в том числе их передача в иные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информационные системы, в случаях, предусмотренных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трудовым законодательством Российской Федерации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60. Посредством единой цифровой платформы обеспечиваются создание, подписание, использование и хранение работодателем, работником, лицом, поступающим на работу, документов, связанных с работой, оформленных в электронном виде без дублирования на бумажном носителе (далее соответственно - электронные документы, электронный документооборот).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61. Лица, поступающие на работу, а также работники и работодатели, авторизованные в единой системе идентификации и аутентификации, осуществляют взаимодействие в целях создания, подписания, использования и хранения электронных документов, через подсистему "Электронный кадровый документооборот".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Доступ к электронным документам, созданным и подписанным посредством подсистемы "Электронный кадровый документооборот", для лиц, поступающих на работу, и работников, указанных в </w:t>
      </w:r>
      <w:hyperlink w:anchor="p224"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4"/>
            <w:u w:val="none"/>
            <w:effect w:val="none"/>
          </w:rPr>
          <w:t>абзаце первом</w:t>
        </w:r>
      </w:hyperlink>
      <w:r>
        <w:rPr>
          <w:rFonts w:ascii="Times New Roman" w:hAnsi="Times New Roman"/>
          <w:b w:val="false"/>
          <w:color w:val="000000"/>
          <w:sz w:val="24"/>
        </w:rPr>
        <w:t xml:space="preserve"> настоящего пункта, может обеспечиваться в том числе посредством федеральной государственной информационной системы "Единый портал государственных и муниципальных услуг (функций)".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62. Электронные документы создаются в соответствии с едиными требованиями к составу и форматам электронных документов, которые устанавливаются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архивным агентством.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63. При подписании электронных документов посредством единой цифровой платформы работодателем могут использоваться: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усиленная квалифицированная электронная подпись;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64. При подписании электронных документов посредством единой цифровой платформы работником или лицом, поступающим на работу, могут использоваться: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усиленная квалифицированная электронная подпись;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простая электронная подпись, ключ которой получен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65. Электронные документы хранятся в подсистеме "Электронный кадровый документооборот" и могут быть получены лицом, поступающим на работу (работником), или работодателем через подсистемы "Личный кабинет соискателя (работника)" и "Личный кабинет работодателя" соответственно.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66. В процессе электронного документооборота на единой цифровой платформе обеспечивается фиксация фактов получения лицом, поступающим на работу, работником и работодателем электронных документов, возможность выгрузки электронных документов, а также возможность взаимодействия единой цифровой платформы с информационной системой работодателя в целях осуществления автоматизированной выгрузки созданных с помощью единой цифровой платформы электронных документов и автоматизированной загрузки на единую цифровую платформу электронных документов, созданных с использованием информационной системы работодателя.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Регламент использования подсистемы "Электронный кадровый документооборот" утверждается Министерством труда и социальной защиты Российской Федерации.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VIII. Порядок оформления в электронном виде договоров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гражданско-правового характера на выполнение работ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и оказание услуг, прохождение практической подготовки,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стажировки, профессионального обучения или получения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дополнительного профессионального образования, авторских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договоров, заключаемых с физическими лицами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67. Посредством единой цифровой платформы обеспечивается создание, подписание, использование и хранение договоров гражданско-правового характера на выполнение работ и оказание услуг, прохождение практической подготовки, стажировки, профессионального обучения или получения дополнительного профессионального образования, авторских договоров, заключаемых с физическими лицами, оформленных в электронном виде без дублирования на бумажном носителе (далее - договоры гражданско-правового характера).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68. При подписании договоров гражданско-правового характера посредством единой цифровой платформы юридическим лицом, индивидуальным предпринимателем могут использоваться: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усиленная квалифицированная электронная подпись;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69. При подписании договоров гражданско-правового характера физическим лицом посредством единой цифровой платформы могут использоваться: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усиленная квалифицированная электронная подпись;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в) простая электронная подпись, ключ которой получен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70. В процессе создания, подписания, использования и хранения договоров гражданско-правового характера на единой цифровой платформе обеспечивается фиксация фактов получения физическим лицом, юридическим лицом, индивидуальным предпринимателем договоров гражданско-правового характера, возможность выгрузки договоров гражданско-правового характера, а также возможность взаимодействия единой цифровой платформы с информационной системой юридического лица, индивидуального предпринимателя в целях осуществления автоматизированной выгрузки созданных с помощью единой цифровой платформы договоров гражданско-правового характера и автоматизированной загрузки на единую цифровую платформу договоров гражданско-правового характера, созданных с использованием информационной системы юридического лица, индивидуального предпринимателя.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IX. Требования к ведению единой цифровой платформы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71. Единая цифровая платформа должна развиваться, а также обеспечивать возможность: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а) подготовки аналитических отчетов на основании размещенной на ней информации;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б) осуществления оператором мониторинга результатов проведения работниками органов службы занятости населения оценки информации, размещаемой на единой цифровой платформе.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72. Оператор организует консультирование участников единой цифровой платформы по вопросам ее эксплуатации и содержащейся в ней информации, в том числе с использованием центров телефонного обслуживания, а также с возможностью маршрутизации телефонных обращений в органы службы занятости населения.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ind w:left="0" w:right="0" w:firstLine="54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Приложение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к Правилам функционирования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единой цифровой платформы в сфере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занятости и трудовых отношений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"Работа в России"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right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ПЕРЕЧЕНЬ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ИНФОРМАЦИИ, СОДЕРЖАЩЕЙСЯ НА ЕДИНОЙ ЦИФРОВОЙ ПЛАТФОРМЕ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В СФЕРЕ ЗАНЯТОСТИ И ТРУДОВЫХ ОТНОШЕНИЙ "РАБОТА В РОССИИ"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40" w:type="dxa"/>
        <w:jc w:val="left"/>
        <w:tblInd w:w="0" w:type="dxa"/>
        <w:tblCellMar>
          <w:top w:w="28" w:type="dxa"/>
          <w:left w:w="0" w:type="dxa"/>
          <w:bottom w:w="28" w:type="dxa"/>
          <w:right w:w="28" w:type="dxa"/>
        </w:tblCellMar>
      </w:tblPr>
      <w:tblGrid>
        <w:gridCol w:w="312"/>
        <w:gridCol w:w="4508"/>
        <w:gridCol w:w="4820"/>
      </w:tblGrid>
      <w:tr>
        <w:trPr/>
        <w:tc>
          <w:tcPr>
            <w:tcW w:w="4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Информация, содержащаяся на единой цифровой платформе в сфере занятости и трудовых отношений "Работа в России" </w:t>
            </w:r>
          </w:p>
          <w:p/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left w:w="28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Лица, осуществляющие размещение информации и (или) источник информации </w:t>
            </w:r>
          </w:p>
          <w:p/>
        </w:tc>
      </w:tr>
      <w:tr>
        <w:trPr/>
        <w:tc>
          <w:tcPr>
            <w:tcW w:w="312" w:type="dxa"/>
            <w:tcBorders>
              <w:top w:val="single" w:sz="8" w:space="0" w:color="000000"/>
            </w:tcBorders>
            <w:shd w:fill="auto" w:val="clear"/>
            <w:tcMar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</w:p>
          <w:p/>
        </w:tc>
        <w:tc>
          <w:tcPr>
            <w:tcW w:w="4508" w:type="dxa"/>
            <w:tcBorders>
              <w:top w:val="single" w:sz="8" w:space="0" w:color="000000"/>
            </w:tcBorders>
            <w:shd w:fill="auto" w:val="clear"/>
            <w:tcMar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работодателе: </w:t>
            </w:r>
          </w:p>
          <w:p/>
        </w:tc>
        <w:tc>
          <w:tcPr>
            <w:tcW w:w="4820" w:type="dxa"/>
            <w:tcBorders>
              <w:top w:val="single" w:sz="8" w:space="0" w:color="000000"/>
            </w:tcBorders>
            <w:shd w:fill="auto" w:val="clear"/>
            <w:tcMar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работодатели, органы службы занятости населения, негосударственные организации, осуществляющие деятельность по содействию в трудоустройстве граждан и (или) подбору работников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регистрационный номер учетной записи в регистре получателей государственных услуг в сфере занятости населения работодателя (в случае, если работодатель является получателем государственной услуги в области содействия занятости населения)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основной государственный регистрационный номер юридического лица (индивидуального предпринимателя)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юридического лица, фамилия, имя, отчество (при наличии) индивидуального предпринимателя, главы крестьянского (фермерского) хозяйства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suppressLineNumbers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экономической деятельности (по Общероссийскому </w:t>
            </w:r>
            <w:hyperlink r:id="rId1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4"/>
                  <w:u w:val="none"/>
                  <w:effect w:val="none"/>
                </w:rPr>
                <w:t>классификатору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видов экономической деятельности (ОК 029-2014 (КДЕС Ред. 2)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адрес работодателя - юридического лица (адрес местонахождения юридического лица), индивидуального предпринимателя (место жительства физического лица в Российской Федерации)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контактная информация (телефон, факс, адрес электронной почты)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фамилия, имя, отчество (при наличии) и контактная информация сотрудника работодателя (телефон, факс, адрес электронной почты)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наличии свободных рабочих мест и вакантных должностей (информация о вакансии)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работодатели, органы службы занятости населения, кадровые агентства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соискателях (резюме)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соискатели, органы службы занятости населения, орган государственной власти иностранного государства, действующий на основании международных договоров Российской Федерации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Информация, направленная на повышение мобильности граждан Российской Федерации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государственных и муниципальных учреждениях, осуществляющих предоставление услуг в сфере образования, культуры, здравоохранения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Федеральное казначейство (публичный сервис)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статистические показатели, характеризующие состояние экономики и социальной сферы субъекта Российской Федерации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Федеральная служба государственной статистики (публичный сервис)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об инвестиционных проектах, реализуемых на территории субъекта Российской Федерации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исполнительной власти субъектов Российской Федерации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реализации региональных программ повышения мобильности населения и других программ в сфере содействия занятости населения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исполнительной власти субъектов Российской Федерации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об органах государственной службы занятости населения в субъектах Российской Федерации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органа исполнительной власти субъекта Российской Федерации, осуществляющего полномочия в области содействия занятости населения, государственного учреждения службы занятости населения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фамилия, имя, отчество (при наличии) руководителя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контактная информация (адрес, контактные телефоны, адрес электронной почты)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материалы субъекта Российской Федерации в области содействия занятости населения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информация, необходимая для формирования аналитической информации о трудоустройстве граждан Российской Федерации, в том числе сведения об образовании и (или) квалификации, трудовой деятельности, поиске работы (на основании полученных агрегированных данных)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Федеральная служба по труду и занятости, Пенсионный фонд Российской Федерации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получателях государственных услуг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Информация, необходимая для осуществления деятельности по профессиональной реабилитации и содействию занятости инвалидов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работодатели, государственные учреждения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работодатели, органы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работодатели, органы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введении режима неполного рабочего дня (смены) и (или) неполной рабочей недели, а также о приостановке производства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работодатели, органы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 применении в отношении данного работодателя процедур о несостоятельности (банкротстве)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работодатели, органы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об образовательных организациях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организации, органы службы занятости населения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образовательной организации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б)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контактная информация (адрес, контактные телефоны, адрес электронной почты)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об образовательных программах, обучающих курсах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Сведения, подтверждающие полученные результаты обучения гражданина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 </w:t>
            </w:r>
          </w:p>
          <w:p/>
        </w:tc>
      </w:tr>
      <w:tr>
        <w:trPr/>
        <w:tc>
          <w:tcPr>
            <w:tcW w:w="312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 </w:t>
            </w:r>
          </w:p>
          <w:p/>
        </w:tc>
        <w:tc>
          <w:tcPr>
            <w:tcW w:w="4508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 заключенных партнерских соглашениях, о заключенных двухсторонних и трехсторонних соглашениях при организации обучения </w:t>
            </w:r>
          </w:p>
          <w:p/>
        </w:tc>
        <w:tc>
          <w:tcPr>
            <w:tcW w:w="4820" w:type="dxa"/>
            <w:tcBorders/>
            <w:shd w:fill="auto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 </w:t>
            </w:r>
          </w:p>
          <w:p/>
        </w:tc>
      </w:tr>
      <w:tr>
        <w:trPr/>
        <w:tc>
          <w:tcPr>
            <w:tcW w:w="312" w:type="dxa"/>
            <w:tcBorders>
              <w:bottom w:val="single" w:sz="8" w:space="0" w:color="000000"/>
            </w:tcBorders>
            <w:shd w:fill="auto" w:val="clear"/>
            <w:tcMar>
              <w:top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 </w:t>
            </w:r>
          </w:p>
          <w:p/>
        </w:tc>
        <w:tc>
          <w:tcPr>
            <w:tcW w:w="4508" w:type="dxa"/>
            <w:tcBorders>
              <w:bottom w:val="single" w:sz="8" w:space="0" w:color="000000"/>
            </w:tcBorders>
            <w:shd w:fill="auto" w:val="clear"/>
            <w:tcMar>
              <w:top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об электронных документах, связанных с работой </w:t>
            </w:r>
          </w:p>
          <w:p/>
        </w:tc>
        <w:tc>
          <w:tcPr>
            <w:tcW w:w="4820" w:type="dxa"/>
            <w:tcBorders>
              <w:bottom w:val="single" w:sz="8" w:space="0" w:color="000000"/>
            </w:tcBorders>
            <w:shd w:fill="auto" w:val="clear"/>
            <w:tcMar>
              <w:top w:w="0" w:type="dxa"/>
              <w:right w:w="0" w:type="dxa"/>
            </w:tcMar>
            <w:vAlign w:val="center"/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соискатели, работники, работодатели </w:t>
            </w:r>
          </w:p>
          <w:p/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bidi w:val="0"/>
        <w:jc w:val="both"/>
        <w:rPr>
          <w:color w:val="000000"/>
        </w:rPr>
      </w:pPr>
      <w:r>
        <w:rPr>
          <w:color w:val="000000"/>
        </w:rPr>
        <w:t xml:space="preserve"> 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val="bestFit" w:percent="1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94333&amp;dst=752&amp;field=134&amp;date=18.05.2022" TargetMode="External"/><Relationship Id="rId3" Type="http://schemas.openxmlformats.org/officeDocument/2006/relationships/hyperlink" Target="https://login.consultant.ru/link/?req=doc&amp;base=LAW&amp;n=389803&amp;date=18.05.2022" TargetMode="External"/><Relationship Id="rId4" Type="http://schemas.openxmlformats.org/officeDocument/2006/relationships/hyperlink" Target="https://login.consultant.ru/link/?req=doc&amp;base=LAW&amp;n=290239&amp;date=18.05.2022" TargetMode="External"/><Relationship Id="rId5" Type="http://schemas.openxmlformats.org/officeDocument/2006/relationships/hyperlink" Target="https://login.consultant.ru/link/?req=doc&amp;base=LAW&amp;n=364030&amp;date=18.05.2022" TargetMode="External"/><Relationship Id="rId6" Type="http://schemas.openxmlformats.org/officeDocument/2006/relationships/hyperlink" Target="https://login.consultant.ru/link/?req=doc&amp;base=LAW&amp;n=394333&amp;dst=100569&amp;field=134&amp;date=18.05.2022" TargetMode="External"/><Relationship Id="rId7" Type="http://schemas.openxmlformats.org/officeDocument/2006/relationships/hyperlink" Target="https://login.consultant.ru/link/?req=doc&amp;base=LAW&amp;n=384857&amp;date=18.05.2022" TargetMode="External"/><Relationship Id="rId8" Type="http://schemas.openxmlformats.org/officeDocument/2006/relationships/hyperlink" Target="https://login.consultant.ru/link/?req=doc&amp;base=LAW&amp;n=384857&amp;date=18.05.2022" TargetMode="External"/><Relationship Id="rId9" Type="http://schemas.openxmlformats.org/officeDocument/2006/relationships/hyperlink" Target="https://login.consultant.ru/link/?req=doc&amp;base=LAW&amp;n=384857&amp;date=18.05.2022" TargetMode="External"/><Relationship Id="rId10" Type="http://schemas.openxmlformats.org/officeDocument/2006/relationships/hyperlink" Target="https://login.consultant.ru/link/?req=doc&amp;base=LAW&amp;n=384857&amp;date=18.05.2022" TargetMode="External"/><Relationship Id="rId11" Type="http://schemas.openxmlformats.org/officeDocument/2006/relationships/hyperlink" Target="https://login.consultant.ru/link/?req=doc&amp;base=LAW&amp;n=384857&amp;date=18.05.2022" TargetMode="External"/><Relationship Id="rId12" Type="http://schemas.openxmlformats.org/officeDocument/2006/relationships/hyperlink" Target="https://login.consultant.ru/link/?req=doc&amp;base=LAW&amp;n=400125&amp;date=18.05.2022" TargetMode="External"/><Relationship Id="rId13" Type="http://schemas.openxmlformats.org/officeDocument/2006/relationships/hyperlink" Target="https://login.consultant.ru/link/?req=doc&amp;base=LAW&amp;n=394333&amp;dst=100632&amp;field=134&amp;date=18.05.2022" TargetMode="External"/><Relationship Id="rId14" Type="http://schemas.openxmlformats.org/officeDocument/2006/relationships/hyperlink" Target="https://login.consultant.ru/link/?req=doc&amp;base=LAW&amp;n=394333&amp;dst=100194&amp;field=134&amp;date=18.05.2022" TargetMode="External"/><Relationship Id="rId15" Type="http://schemas.openxmlformats.org/officeDocument/2006/relationships/hyperlink" Target="http://bus.gov.ru/" TargetMode="External"/><Relationship Id="rId16" Type="http://schemas.openxmlformats.org/officeDocument/2006/relationships/hyperlink" Target="https://login.consultant.ru/link/?req=doc&amp;base=LAW&amp;n=412118&amp;date=18.05.2022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LibreOffice/6.3.0.4$Windows_x86 LibreOffice_project/057fc023c990d676a43019934386b85b21a9ee99</Application>
  <Pages>17</Pages>
  <Words>5592</Words>
  <Characters>43322</Characters>
  <CharactersWithSpaces>49014</CharactersWithSpaces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2022-05-18T12:00:48Z</dcterms:created>
  <dc:creator/>
  <dc:description/>
  <dc:language>ru-RU</dc:language>
  <cp:lastModifiedBy/>
  <dcterms:modified xsi:type="dcterms:W3CDTF">2022-05-18T12:05:53Z</dcterms:modified>
  <cp:revision>1</cp:revision>
  <dc:subject/>
  <dc:title/>
</cp:coreProperties>
</file>