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color w:val="0070C0"/>
        </w:rPr>
      </w:pPr>
      <w:r w:rsidRPr="00A747E9">
        <w:rPr>
          <w:rFonts w:ascii="Calibri" w:hAnsi="Calibri" w:cs="Calibri"/>
          <w:b/>
          <w:bCs/>
          <w:color w:val="0070C0"/>
        </w:rPr>
        <w:t>ПРАВИТЕЛЬСТВО РОССИЙСКОЙ ФЕДЕРАЦИИ</w:t>
      </w: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A747E9">
        <w:rPr>
          <w:rFonts w:ascii="Calibri" w:hAnsi="Calibri" w:cs="Calibri"/>
          <w:b/>
          <w:bCs/>
          <w:color w:val="0070C0"/>
        </w:rPr>
        <w:t>РАСПОРЯЖЕНИЕ</w:t>
      </w: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A747E9">
        <w:rPr>
          <w:rFonts w:ascii="Calibri" w:hAnsi="Calibri" w:cs="Calibri"/>
          <w:b/>
          <w:bCs/>
          <w:color w:val="0070C0"/>
        </w:rPr>
        <w:t>от 28 августа 2014 г. N 1658-р</w:t>
      </w: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47E9">
        <w:rPr>
          <w:rFonts w:ascii="Calibri" w:hAnsi="Calibri" w:cs="Calibri"/>
        </w:rPr>
        <w:t xml:space="preserve">Во исполнение подпункта "а" пункта 3 Указа Президента Российской Федерации от 20 мая 2011 г. N 657 "О мониторинге </w:t>
      </w:r>
      <w:proofErr w:type="spellStart"/>
      <w:r w:rsidRPr="00A747E9">
        <w:rPr>
          <w:rFonts w:ascii="Calibri" w:hAnsi="Calibri" w:cs="Calibri"/>
        </w:rPr>
        <w:t>правоприменения</w:t>
      </w:r>
      <w:proofErr w:type="spellEnd"/>
      <w:r w:rsidRPr="00A747E9">
        <w:rPr>
          <w:rFonts w:ascii="Calibri" w:hAnsi="Calibri" w:cs="Calibri"/>
        </w:rPr>
        <w:t xml:space="preserve"> в Российской Федерации" утвердить прилагаемый план мониторинга </w:t>
      </w:r>
      <w:proofErr w:type="spellStart"/>
      <w:r w:rsidRPr="00A747E9">
        <w:rPr>
          <w:rFonts w:ascii="Calibri" w:hAnsi="Calibri" w:cs="Calibri"/>
        </w:rPr>
        <w:t>правоприменения</w:t>
      </w:r>
      <w:proofErr w:type="spellEnd"/>
      <w:r w:rsidRPr="00A747E9">
        <w:rPr>
          <w:rFonts w:ascii="Calibri" w:hAnsi="Calibri" w:cs="Calibri"/>
        </w:rPr>
        <w:t xml:space="preserve"> в Российской Федерации на 2015 год.</w:t>
      </w: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747E9">
        <w:rPr>
          <w:rFonts w:ascii="Calibri" w:hAnsi="Calibri" w:cs="Calibri"/>
        </w:rPr>
        <w:t>Председатель Правительства</w:t>
      </w: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747E9">
        <w:rPr>
          <w:rFonts w:ascii="Calibri" w:hAnsi="Calibri" w:cs="Calibri"/>
        </w:rPr>
        <w:t>Российской Федерации</w:t>
      </w: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747E9">
        <w:rPr>
          <w:rFonts w:ascii="Calibri" w:hAnsi="Calibri" w:cs="Calibri"/>
        </w:rPr>
        <w:t>Д.МЕДВЕДЕВ</w:t>
      </w: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  <w:sectPr w:rsidR="00A747E9" w:rsidRPr="00A747E9" w:rsidSect="00A747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A747E9">
        <w:rPr>
          <w:rFonts w:ascii="Calibri" w:hAnsi="Calibri" w:cs="Calibri"/>
        </w:rPr>
        <w:lastRenderedPageBreak/>
        <w:t>Утвержден</w:t>
      </w: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747E9">
        <w:rPr>
          <w:rFonts w:ascii="Calibri" w:hAnsi="Calibri" w:cs="Calibri"/>
        </w:rPr>
        <w:t>распоряжением Правительства</w:t>
      </w: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747E9">
        <w:rPr>
          <w:rFonts w:ascii="Calibri" w:hAnsi="Calibri" w:cs="Calibri"/>
        </w:rPr>
        <w:t>Российской Федерации</w:t>
      </w: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747E9">
        <w:rPr>
          <w:rFonts w:ascii="Calibri" w:hAnsi="Calibri" w:cs="Calibri"/>
        </w:rPr>
        <w:t>от 28 августа 2014 г. N 1658-р</w:t>
      </w: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bookmarkStart w:id="1" w:name="Par21"/>
      <w:bookmarkEnd w:id="1"/>
      <w:r w:rsidRPr="00A747E9">
        <w:rPr>
          <w:rFonts w:ascii="Calibri" w:hAnsi="Calibri" w:cs="Calibri"/>
          <w:b/>
          <w:bCs/>
          <w:color w:val="0070C0"/>
        </w:rPr>
        <w:t>ПЛАН</w:t>
      </w: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A747E9">
        <w:rPr>
          <w:rFonts w:ascii="Calibri" w:hAnsi="Calibri" w:cs="Calibri"/>
          <w:b/>
          <w:bCs/>
          <w:color w:val="0070C0"/>
        </w:rPr>
        <w:t>МОНИТОРИНГА ПРАВОПРИМЕНЕНИЯ В РОССИЙСКОЙ ФЕДЕРАЦИИ</w:t>
      </w: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A747E9">
        <w:rPr>
          <w:rFonts w:ascii="Calibri" w:hAnsi="Calibri" w:cs="Calibri"/>
          <w:b/>
          <w:bCs/>
          <w:color w:val="0070C0"/>
        </w:rPr>
        <w:t>НА 2015 ГОД</w:t>
      </w: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4574"/>
        <w:gridCol w:w="2365"/>
        <w:gridCol w:w="2174"/>
      </w:tblGrid>
      <w:tr w:rsidR="00A747E9" w:rsidRPr="00A747E9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Отрасль (</w:t>
            </w:r>
            <w:proofErr w:type="spellStart"/>
            <w:r w:rsidRPr="00A747E9">
              <w:rPr>
                <w:rFonts w:ascii="Calibri" w:hAnsi="Calibri" w:cs="Calibri"/>
              </w:rPr>
              <w:t>подотрасль</w:t>
            </w:r>
            <w:proofErr w:type="spellEnd"/>
            <w:r w:rsidRPr="00A747E9">
              <w:rPr>
                <w:rFonts w:ascii="Calibri" w:hAnsi="Calibri" w:cs="Calibri"/>
              </w:rPr>
              <w:t>) законодательства либо группа нормативных правовых актов, мониторинг которых планируется осуществить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Наименование федерального органа исполнительной власти, органа государственной власти субъекта Российской Федерации &lt;*&gt;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Иные данные</w:t>
            </w:r>
          </w:p>
        </w:tc>
      </w:tr>
      <w:tr w:rsidR="00A747E9" w:rsidRPr="00A747E9">
        <w:tc>
          <w:tcPr>
            <w:tcW w:w="5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1.</w:t>
            </w:r>
          </w:p>
        </w:tc>
        <w:tc>
          <w:tcPr>
            <w:tcW w:w="457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Участие граждан в охране общественного порядка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(в части действия Федерального закона "Об участии граждан в охране общественного порядка",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36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МВД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предложение МВД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временно исполняющего обязанности Губернатора Вологодской области</w:t>
            </w:r>
          </w:p>
        </w:tc>
      </w:tr>
      <w:tr w:rsidR="00A747E9" w:rsidRPr="00A747E9">
        <w:tc>
          <w:tcPr>
            <w:tcW w:w="5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2.</w:t>
            </w:r>
          </w:p>
        </w:tc>
        <w:tc>
          <w:tcPr>
            <w:tcW w:w="45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 xml:space="preserve">Обеспечение в Вооруженных Силах Российской Федерации законности, правопорядка, воинской дисциплины, безопасности дорожного движения, охраны </w:t>
            </w:r>
            <w:r w:rsidRPr="00A747E9">
              <w:rPr>
                <w:rFonts w:ascii="Calibri" w:hAnsi="Calibri" w:cs="Calibri"/>
              </w:rPr>
              <w:lastRenderedPageBreak/>
              <w:t>объектов Вооруженных Сил Российской Федерации, а также противодействие преступности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A747E9">
              <w:rPr>
                <w:rFonts w:ascii="Calibri" w:hAnsi="Calibri" w:cs="Calibri"/>
              </w:rPr>
              <w:t>(в части действия Уголовно-исполнительного кодекса Российской Федерации, Уголовно-процессуального кодекса Российской Федерации, Кодекса Российской Федерации об административных правонарушениях, федеральных законов "О прокуратуре Российской Федерации", "О государственной защите судей, должностных лиц правоохранительных и контролирующих органов", "О содержании под стражей подозреваемых и обвиняемых в совершении преступлений", "Об обороне", "О статусе военнослужащих", "О государственной защите потерпевших, свидетелей и иных участников уголовного судопроизводства", "О судопроизводстве</w:t>
            </w:r>
            <w:proofErr w:type="gramEnd"/>
            <w:r w:rsidRPr="00A747E9">
              <w:rPr>
                <w:rFonts w:ascii="Calibri" w:hAnsi="Calibri" w:cs="Calibri"/>
              </w:rPr>
              <w:t xml:space="preserve"> по материалам о грубых дисциплинарных проступках при применении к военнослужащим дисциплинарного ареста и об исполнении дисциплинарного ареста", "О Следственном комитете Российской Федерации", "О полиции", нормативных правовых актов Президента Российской Федерации, Правительства Российской Федерации, федеральных органов исполнительной власти)</w:t>
            </w:r>
          </w:p>
        </w:tc>
        <w:tc>
          <w:tcPr>
            <w:tcW w:w="23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lastRenderedPageBreak/>
              <w:t>Минобороны России</w:t>
            </w:r>
          </w:p>
        </w:tc>
        <w:tc>
          <w:tcPr>
            <w:tcW w:w="21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предложение Минобороны России</w:t>
            </w:r>
          </w:p>
        </w:tc>
      </w:tr>
      <w:tr w:rsidR="00A747E9" w:rsidRPr="00A747E9">
        <w:tc>
          <w:tcPr>
            <w:tcW w:w="5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45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Государственное регулирование использования воздушного пространства Российской Федерации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 xml:space="preserve">(в том числе в части действия Воздушного </w:t>
            </w:r>
            <w:r w:rsidRPr="00A747E9">
              <w:rPr>
                <w:rFonts w:ascii="Calibri" w:hAnsi="Calibri" w:cs="Calibri"/>
              </w:rPr>
              <w:lastRenderedPageBreak/>
              <w:t>кодекса Российской Федерации, нормативных правовых актов Президента Российской Федерации, Правительства Российской Федерации, федеральных органов исполнительной власти)</w:t>
            </w:r>
          </w:p>
        </w:tc>
        <w:tc>
          <w:tcPr>
            <w:tcW w:w="23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lastRenderedPageBreak/>
              <w:t>Минобороны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МЧС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ФСБ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Минтранс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747E9">
              <w:rPr>
                <w:rFonts w:ascii="Calibri" w:hAnsi="Calibri" w:cs="Calibri"/>
              </w:rPr>
              <w:lastRenderedPageBreak/>
              <w:t>Росавиация</w:t>
            </w:r>
            <w:proofErr w:type="spellEnd"/>
            <w:r w:rsidRPr="00A747E9">
              <w:rPr>
                <w:rFonts w:ascii="Calibri" w:hAnsi="Calibri" w:cs="Calibri"/>
              </w:rPr>
              <w:t>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747E9">
              <w:rPr>
                <w:rFonts w:ascii="Calibri" w:hAnsi="Calibri" w:cs="Calibri"/>
              </w:rPr>
              <w:t>Рособоронзаказ</w:t>
            </w:r>
            <w:proofErr w:type="spellEnd"/>
          </w:p>
        </w:tc>
        <w:tc>
          <w:tcPr>
            <w:tcW w:w="21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lastRenderedPageBreak/>
              <w:t>предложение Минобороны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747E9">
              <w:rPr>
                <w:rFonts w:ascii="Calibri" w:hAnsi="Calibri" w:cs="Calibri"/>
              </w:rPr>
              <w:t>Росавиации</w:t>
            </w:r>
            <w:proofErr w:type="spellEnd"/>
          </w:p>
        </w:tc>
      </w:tr>
      <w:tr w:rsidR="00A747E9" w:rsidRPr="00A747E9">
        <w:tc>
          <w:tcPr>
            <w:tcW w:w="5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45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Противодействие легализации (отмыванию) доходов, полученных преступным путем, и финансированию терроризма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(в части действия Федерального закона "О противодействии легализации (отмыванию) доходов, полученных преступным путем, и финансированию терроризма", нормативных правовых актов Президента Российской Федерации, Правительства Российской Федерации, федеральных органов исполнительной власти)</w:t>
            </w:r>
          </w:p>
        </w:tc>
        <w:tc>
          <w:tcPr>
            <w:tcW w:w="23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747E9">
              <w:rPr>
                <w:rFonts w:ascii="Calibri" w:hAnsi="Calibri" w:cs="Calibri"/>
              </w:rPr>
              <w:t>Росфинмониторинг</w:t>
            </w:r>
            <w:proofErr w:type="spellEnd"/>
            <w:r w:rsidRPr="00A747E9">
              <w:rPr>
                <w:rFonts w:ascii="Calibri" w:hAnsi="Calibri" w:cs="Calibri"/>
              </w:rPr>
              <w:t>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МВД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ФСБ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Минфин России, ФНС России</w:t>
            </w:r>
          </w:p>
        </w:tc>
        <w:tc>
          <w:tcPr>
            <w:tcW w:w="21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предложение Верховного Суда Российской Федерации,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государственной корпорации "Банк развития и внешнеэкономической деятельности (Внешэкономбанк)"</w:t>
            </w:r>
          </w:p>
        </w:tc>
      </w:tr>
      <w:tr w:rsidR="00A747E9" w:rsidRPr="00A747E9">
        <w:tc>
          <w:tcPr>
            <w:tcW w:w="5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5.</w:t>
            </w:r>
          </w:p>
        </w:tc>
        <w:tc>
          <w:tcPr>
            <w:tcW w:w="45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Профилактика неинфекционных болезней, в том числе медицинские осмотры и диспансеризация отдельных категорий граждан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(в пределах действия Федерального закона "Об основах охраны здоровья граждан в Российской Федерации", нормативных правовых актов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3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Минздрав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21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предложение Минздрава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Белгородской областной Думы,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Санкт-Петербургского государственного университета</w:t>
            </w:r>
          </w:p>
        </w:tc>
      </w:tr>
      <w:tr w:rsidR="00A747E9" w:rsidRPr="00A747E9">
        <w:tc>
          <w:tcPr>
            <w:tcW w:w="5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6.</w:t>
            </w:r>
          </w:p>
        </w:tc>
        <w:tc>
          <w:tcPr>
            <w:tcW w:w="45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Дошкольное образование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 xml:space="preserve">(в пределах действия Федерального закона </w:t>
            </w:r>
            <w:r w:rsidRPr="00A747E9">
              <w:rPr>
                <w:rFonts w:ascii="Calibri" w:hAnsi="Calibri" w:cs="Calibri"/>
              </w:rPr>
              <w:lastRenderedPageBreak/>
              <w:t>"Об образовании в Российской Федерации",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3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747E9">
              <w:rPr>
                <w:rFonts w:ascii="Calibri" w:hAnsi="Calibri" w:cs="Calibri"/>
              </w:rPr>
              <w:lastRenderedPageBreak/>
              <w:t>Минобрнауки</w:t>
            </w:r>
            <w:proofErr w:type="spellEnd"/>
            <w:r w:rsidRPr="00A747E9">
              <w:rPr>
                <w:rFonts w:ascii="Calibri" w:hAnsi="Calibri" w:cs="Calibri"/>
              </w:rPr>
              <w:t xml:space="preserve">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747E9">
              <w:rPr>
                <w:rFonts w:ascii="Calibri" w:hAnsi="Calibri" w:cs="Calibri"/>
              </w:rPr>
              <w:t>Рособрнадзор</w:t>
            </w:r>
            <w:proofErr w:type="spellEnd"/>
            <w:r w:rsidRPr="00A747E9">
              <w:rPr>
                <w:rFonts w:ascii="Calibri" w:hAnsi="Calibri" w:cs="Calibri"/>
              </w:rPr>
              <w:t>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lastRenderedPageBreak/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21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lastRenderedPageBreak/>
              <w:t xml:space="preserve">предложение Правительства </w:t>
            </w:r>
            <w:r w:rsidRPr="00A747E9">
              <w:rPr>
                <w:rFonts w:ascii="Calibri" w:hAnsi="Calibri" w:cs="Calibri"/>
              </w:rPr>
              <w:lastRenderedPageBreak/>
              <w:t>Брянской области,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администрации Тамбовской области,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администрации Липецкой области</w:t>
            </w:r>
          </w:p>
        </w:tc>
      </w:tr>
      <w:tr w:rsidR="00A747E9" w:rsidRPr="00A747E9">
        <w:tc>
          <w:tcPr>
            <w:tcW w:w="5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45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Осуществление мероприятий по охране, защите, воспроизводству лесов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(в части действия Лесного кодекса Российской Федерации, Кодекса Российской Федерации об административных правонарушениях, нормативных правовых актов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3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Минприроды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Рослесхоз,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ФАС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21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предложение Администрации Томской области</w:t>
            </w:r>
          </w:p>
        </w:tc>
      </w:tr>
      <w:tr w:rsidR="00A747E9" w:rsidRPr="00A747E9">
        <w:tc>
          <w:tcPr>
            <w:tcW w:w="5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8.</w:t>
            </w:r>
          </w:p>
        </w:tc>
        <w:tc>
          <w:tcPr>
            <w:tcW w:w="45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Организация местного самоуправления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(в части действия Федерального закона "Об общих принципах организации местного самоуправления в Российской Федерации",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3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747E9">
              <w:rPr>
                <w:rFonts w:ascii="Calibri" w:hAnsi="Calibri" w:cs="Calibri"/>
              </w:rPr>
              <w:t>Минрегион</w:t>
            </w:r>
            <w:proofErr w:type="spellEnd"/>
            <w:r w:rsidRPr="00A747E9">
              <w:rPr>
                <w:rFonts w:ascii="Calibri" w:hAnsi="Calibri" w:cs="Calibri"/>
              </w:rPr>
              <w:t xml:space="preserve">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21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 xml:space="preserve">предложение </w:t>
            </w:r>
            <w:proofErr w:type="spellStart"/>
            <w:r w:rsidRPr="00A747E9">
              <w:rPr>
                <w:rFonts w:ascii="Calibri" w:hAnsi="Calibri" w:cs="Calibri"/>
              </w:rPr>
              <w:t>Минрегиона</w:t>
            </w:r>
            <w:proofErr w:type="spellEnd"/>
            <w:r w:rsidRPr="00A747E9">
              <w:rPr>
                <w:rFonts w:ascii="Calibri" w:hAnsi="Calibri" w:cs="Calibri"/>
              </w:rPr>
              <w:t xml:space="preserve">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Московской городской Думы,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Законодательного Собрания Свердловской области,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губернатора Магаданской области,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Губернатора Свердловской области,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lastRenderedPageBreak/>
              <w:t>Правительства Брянской области,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Правительства Ростовской области,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Правительства Челябинской области,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Правительства Тверской области,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администрации Костромской области,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Администрации Томской области</w:t>
            </w:r>
          </w:p>
        </w:tc>
      </w:tr>
      <w:tr w:rsidR="00A747E9" w:rsidRPr="00A747E9">
        <w:tc>
          <w:tcPr>
            <w:tcW w:w="5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45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747E9">
              <w:rPr>
                <w:rFonts w:ascii="Calibri" w:hAnsi="Calibri" w:cs="Calibri"/>
              </w:rPr>
              <w:t>Аквакультура</w:t>
            </w:r>
            <w:proofErr w:type="spellEnd"/>
            <w:r w:rsidRPr="00A747E9">
              <w:rPr>
                <w:rFonts w:ascii="Calibri" w:hAnsi="Calibri" w:cs="Calibri"/>
              </w:rPr>
              <w:t xml:space="preserve"> (рыбоводство)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 xml:space="preserve">(в части действия Федерального закона "Об </w:t>
            </w:r>
            <w:proofErr w:type="spellStart"/>
            <w:r w:rsidRPr="00A747E9">
              <w:rPr>
                <w:rFonts w:ascii="Calibri" w:hAnsi="Calibri" w:cs="Calibri"/>
              </w:rPr>
              <w:t>аквакультуре</w:t>
            </w:r>
            <w:proofErr w:type="spellEnd"/>
            <w:r w:rsidRPr="00A747E9">
              <w:rPr>
                <w:rFonts w:ascii="Calibri" w:hAnsi="Calibri" w:cs="Calibri"/>
              </w:rPr>
              <w:t xml:space="preserve"> (рыбоводстве) и о внесении изменений в отдельные законодательные акты Российской Федерации",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3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Минсельхоз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747E9">
              <w:rPr>
                <w:rFonts w:ascii="Calibri" w:hAnsi="Calibri" w:cs="Calibri"/>
              </w:rPr>
              <w:t>Росрыболовство</w:t>
            </w:r>
            <w:proofErr w:type="spellEnd"/>
            <w:r w:rsidRPr="00A747E9">
              <w:rPr>
                <w:rFonts w:ascii="Calibri" w:hAnsi="Calibri" w:cs="Calibri"/>
              </w:rPr>
              <w:t>, Минприроды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ФАС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747E9">
              <w:rPr>
                <w:rFonts w:ascii="Calibri" w:hAnsi="Calibri" w:cs="Calibri"/>
              </w:rPr>
              <w:t>Росграница</w:t>
            </w:r>
            <w:proofErr w:type="spellEnd"/>
            <w:r w:rsidRPr="00A747E9">
              <w:rPr>
                <w:rFonts w:ascii="Calibri" w:hAnsi="Calibri" w:cs="Calibri"/>
              </w:rPr>
              <w:t>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21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предложение губернатора Магаданской области</w:t>
            </w:r>
          </w:p>
        </w:tc>
      </w:tr>
      <w:tr w:rsidR="00A747E9" w:rsidRPr="00A747E9">
        <w:tc>
          <w:tcPr>
            <w:tcW w:w="5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10.</w:t>
            </w:r>
          </w:p>
        </w:tc>
        <w:tc>
          <w:tcPr>
            <w:tcW w:w="45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Осуществление капитального ремонта общего имущества в многоквартирных домах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 xml:space="preserve">(в части действия Жилищного кодекса Российской Федерации, нормативных правовых актов Президента Российской </w:t>
            </w:r>
            <w:r w:rsidRPr="00A747E9">
              <w:rPr>
                <w:rFonts w:ascii="Calibri" w:hAnsi="Calibri" w:cs="Calibri"/>
              </w:rPr>
              <w:lastRenderedPageBreak/>
              <w:t>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3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lastRenderedPageBreak/>
              <w:t>Минстрой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ФАС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 xml:space="preserve">высшие исполнительные органы </w:t>
            </w:r>
            <w:r w:rsidRPr="00A747E9">
              <w:rPr>
                <w:rFonts w:ascii="Calibri" w:hAnsi="Calibri" w:cs="Calibri"/>
              </w:rPr>
              <w:lastRenderedPageBreak/>
              <w:t>государственной власти субъектов Российской Федерации</w:t>
            </w:r>
          </w:p>
        </w:tc>
        <w:tc>
          <w:tcPr>
            <w:tcW w:w="21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lastRenderedPageBreak/>
              <w:t>предложение Минстроя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Алтайского краевого Законодательного Собрания,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lastRenderedPageBreak/>
              <w:t>Калининградской областной Думы,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Губернатора Калининградской области,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временно исполняющего обязанности Губернатора Новосибирской области</w:t>
            </w:r>
          </w:p>
        </w:tc>
      </w:tr>
      <w:tr w:rsidR="00A747E9" w:rsidRPr="00A747E9">
        <w:tc>
          <w:tcPr>
            <w:tcW w:w="5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45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Специальная оценка условий труда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(в том числе в части действия Федерального закона "О специальной оценке условий труда", нормативных правовых актов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3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 xml:space="preserve">Минтруд России, </w:t>
            </w:r>
            <w:proofErr w:type="spellStart"/>
            <w:r w:rsidRPr="00A747E9">
              <w:rPr>
                <w:rFonts w:ascii="Calibri" w:hAnsi="Calibri" w:cs="Calibri"/>
              </w:rPr>
              <w:t>Роструд</w:t>
            </w:r>
            <w:proofErr w:type="spellEnd"/>
            <w:r w:rsidRPr="00A747E9">
              <w:rPr>
                <w:rFonts w:ascii="Calibri" w:hAnsi="Calibri" w:cs="Calibri"/>
              </w:rPr>
              <w:t>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Минздрав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747E9">
              <w:rPr>
                <w:rFonts w:ascii="Calibri" w:hAnsi="Calibri" w:cs="Calibri"/>
              </w:rPr>
              <w:t>Роспотребнадзор</w:t>
            </w:r>
            <w:proofErr w:type="spellEnd"/>
            <w:r w:rsidRPr="00A747E9">
              <w:rPr>
                <w:rFonts w:ascii="Calibri" w:hAnsi="Calibri" w:cs="Calibri"/>
              </w:rPr>
              <w:t>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21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предложение губернатора Магаданской области,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Председателя Кабинета Министров Чувашской Республики</w:t>
            </w:r>
          </w:p>
        </w:tc>
      </w:tr>
      <w:tr w:rsidR="00A747E9" w:rsidRPr="00A747E9">
        <w:tc>
          <w:tcPr>
            <w:tcW w:w="5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12.</w:t>
            </w:r>
          </w:p>
        </w:tc>
        <w:tc>
          <w:tcPr>
            <w:tcW w:w="45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Организация государственной гражданской службы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 xml:space="preserve">(в части действия Федерального закона "О государственной гражданской службе Российской Федерации",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</w:t>
            </w:r>
            <w:r w:rsidRPr="00A747E9">
              <w:rPr>
                <w:rFonts w:ascii="Calibri" w:hAnsi="Calibri" w:cs="Calibri"/>
              </w:rPr>
              <w:lastRenderedPageBreak/>
              <w:t>государственной власти субъектов Российской Федерации)</w:t>
            </w:r>
          </w:p>
        </w:tc>
        <w:tc>
          <w:tcPr>
            <w:tcW w:w="23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lastRenderedPageBreak/>
              <w:t>Минтруд России, Минфин России, иные федеральные органы исполнительной власти,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 xml:space="preserve">высшие исполнительные органы государственной </w:t>
            </w:r>
            <w:r w:rsidRPr="00A747E9">
              <w:rPr>
                <w:rFonts w:ascii="Calibri" w:hAnsi="Calibri" w:cs="Calibri"/>
              </w:rPr>
              <w:lastRenderedPageBreak/>
              <w:t>власти субъектов Российской Федерации</w:t>
            </w:r>
          </w:p>
        </w:tc>
        <w:tc>
          <w:tcPr>
            <w:tcW w:w="21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lastRenderedPageBreak/>
              <w:t>предложение администрации Тамбовской области</w:t>
            </w:r>
          </w:p>
        </w:tc>
      </w:tr>
      <w:tr w:rsidR="00A747E9" w:rsidRPr="00A747E9">
        <w:tc>
          <w:tcPr>
            <w:tcW w:w="5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lastRenderedPageBreak/>
              <w:t>13.</w:t>
            </w:r>
          </w:p>
        </w:tc>
        <w:tc>
          <w:tcPr>
            <w:tcW w:w="45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Государственное регулирование деятельности по организации и проведению азартных игр и лотерей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(в части действия федеральных законов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"О лотереях", нормативных правовых актов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3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 xml:space="preserve">Минфин России, </w:t>
            </w:r>
            <w:proofErr w:type="spellStart"/>
            <w:r w:rsidRPr="00A747E9">
              <w:rPr>
                <w:rFonts w:ascii="Calibri" w:hAnsi="Calibri" w:cs="Calibri"/>
              </w:rPr>
              <w:t>Росфинмониторинг</w:t>
            </w:r>
            <w:proofErr w:type="spellEnd"/>
            <w:r w:rsidRPr="00A747E9">
              <w:rPr>
                <w:rFonts w:ascii="Calibri" w:hAnsi="Calibri" w:cs="Calibri"/>
              </w:rPr>
              <w:t>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ФНС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21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предложение Минфина России</w:t>
            </w:r>
          </w:p>
        </w:tc>
      </w:tr>
      <w:tr w:rsidR="00A747E9" w:rsidRPr="00A747E9">
        <w:tc>
          <w:tcPr>
            <w:tcW w:w="5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14.</w:t>
            </w:r>
          </w:p>
        </w:tc>
        <w:tc>
          <w:tcPr>
            <w:tcW w:w="45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Организация исполнения исполнительных документов, предусматривающих обращение взыскания на средства казенных, бюджетных и автономных учреждений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 xml:space="preserve">(в части действия Бюджетного кодекса Российской Федерации, Федерального закона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нормативных правовых актов Президента Российской Федерации, Правительства Российской Федерации, федеральных органов исполнительной </w:t>
            </w:r>
            <w:r w:rsidRPr="00A747E9">
              <w:rPr>
                <w:rFonts w:ascii="Calibri" w:hAnsi="Calibri" w:cs="Calibri"/>
              </w:rPr>
              <w:lastRenderedPageBreak/>
              <w:t>власти)</w:t>
            </w:r>
          </w:p>
        </w:tc>
        <w:tc>
          <w:tcPr>
            <w:tcW w:w="23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lastRenderedPageBreak/>
              <w:t>Казначейство России</w:t>
            </w:r>
          </w:p>
        </w:tc>
        <w:tc>
          <w:tcPr>
            <w:tcW w:w="21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предложение Казначейства России</w:t>
            </w:r>
          </w:p>
        </w:tc>
      </w:tr>
      <w:tr w:rsidR="00A747E9" w:rsidRPr="00A747E9">
        <w:tc>
          <w:tcPr>
            <w:tcW w:w="52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lastRenderedPageBreak/>
              <w:t>15.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Управление федеральным имуществом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(в части действия федеральных законов "О приватизации государственного и муниципального имущества", "О передаче религиозным организациям имущества религиозного назначения, находящегося в государственной или муниципальной собственности",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Минэкономразвития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747E9">
              <w:rPr>
                <w:rFonts w:ascii="Calibri" w:hAnsi="Calibri" w:cs="Calibri"/>
              </w:rPr>
              <w:t>Росимущество</w:t>
            </w:r>
            <w:proofErr w:type="spellEnd"/>
            <w:r w:rsidRPr="00A747E9">
              <w:rPr>
                <w:rFonts w:ascii="Calibri" w:hAnsi="Calibri" w:cs="Calibri"/>
              </w:rPr>
              <w:t>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предложение Минэкономразвития России,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Верховного Совета Республики Хакасия,</w:t>
            </w:r>
          </w:p>
          <w:p w:rsidR="00A747E9" w:rsidRPr="00A747E9" w:rsidRDefault="00A74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47E9">
              <w:rPr>
                <w:rFonts w:ascii="Calibri" w:hAnsi="Calibri" w:cs="Calibri"/>
              </w:rPr>
              <w:t>Губернатора Ульяновской области</w:t>
            </w:r>
          </w:p>
        </w:tc>
      </w:tr>
    </w:tbl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47E9">
        <w:rPr>
          <w:rFonts w:ascii="Calibri" w:hAnsi="Calibri" w:cs="Calibri"/>
        </w:rPr>
        <w:t>----------------------------</w:t>
      </w: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60"/>
      <w:bookmarkEnd w:id="2"/>
      <w:proofErr w:type="gramStart"/>
      <w:r w:rsidRPr="00A747E9">
        <w:rPr>
          <w:rFonts w:ascii="Calibri" w:hAnsi="Calibri" w:cs="Calibri"/>
        </w:rPr>
        <w:t xml:space="preserve">&lt;*&gt; Органы, участвующие в мониторинге </w:t>
      </w:r>
      <w:proofErr w:type="spellStart"/>
      <w:r w:rsidRPr="00A747E9">
        <w:rPr>
          <w:rFonts w:ascii="Calibri" w:hAnsi="Calibri" w:cs="Calibri"/>
        </w:rPr>
        <w:t>правоприменения</w:t>
      </w:r>
      <w:proofErr w:type="spellEnd"/>
      <w:r w:rsidRPr="00A747E9">
        <w:rPr>
          <w:rFonts w:ascii="Calibri" w:hAnsi="Calibri" w:cs="Calibri"/>
        </w:rPr>
        <w:t xml:space="preserve">, являющиеся ответственными исполнителями и представляющие доклады о результатах мониторинга </w:t>
      </w:r>
      <w:proofErr w:type="spellStart"/>
      <w:r w:rsidRPr="00A747E9">
        <w:rPr>
          <w:rFonts w:ascii="Calibri" w:hAnsi="Calibri" w:cs="Calibri"/>
        </w:rPr>
        <w:t>правоприменения</w:t>
      </w:r>
      <w:proofErr w:type="spellEnd"/>
      <w:r w:rsidRPr="00A747E9">
        <w:rPr>
          <w:rFonts w:ascii="Calibri" w:hAnsi="Calibri" w:cs="Calibri"/>
        </w:rPr>
        <w:t xml:space="preserve"> в Российской Федерации за 2015 год в Минюст России в соответствии с пунктом 12 Положения о мониторинге </w:t>
      </w:r>
      <w:proofErr w:type="spellStart"/>
      <w:r w:rsidRPr="00A747E9">
        <w:rPr>
          <w:rFonts w:ascii="Calibri" w:hAnsi="Calibri" w:cs="Calibri"/>
        </w:rPr>
        <w:t>правоприменения</w:t>
      </w:r>
      <w:proofErr w:type="spellEnd"/>
      <w:r w:rsidRPr="00A747E9">
        <w:rPr>
          <w:rFonts w:ascii="Calibri" w:hAnsi="Calibri" w:cs="Calibri"/>
        </w:rPr>
        <w:t xml:space="preserve"> в Российской Федерации, утвержденного Указом Президента Российской Федерации от 20 мая 2011 г. N 657 "О мониторинге </w:t>
      </w:r>
      <w:proofErr w:type="spellStart"/>
      <w:r w:rsidRPr="00A747E9">
        <w:rPr>
          <w:rFonts w:ascii="Calibri" w:hAnsi="Calibri" w:cs="Calibri"/>
        </w:rPr>
        <w:t>правоприменения</w:t>
      </w:r>
      <w:proofErr w:type="spellEnd"/>
      <w:r w:rsidRPr="00A747E9">
        <w:rPr>
          <w:rFonts w:ascii="Calibri" w:hAnsi="Calibri" w:cs="Calibri"/>
        </w:rPr>
        <w:t xml:space="preserve"> в Российской Федерации".</w:t>
      </w:r>
      <w:proofErr w:type="gramEnd"/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47E9" w:rsidRPr="00A747E9" w:rsidRDefault="00A74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47E9" w:rsidRPr="00A747E9" w:rsidRDefault="00A747E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F6ADD" w:rsidRPr="00A747E9" w:rsidRDefault="00C72923"/>
    <w:sectPr w:rsidR="00BF6ADD" w:rsidRPr="00A747E9" w:rsidSect="00E66D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23" w:rsidRDefault="00C72923" w:rsidP="00874213">
      <w:pPr>
        <w:spacing w:after="0" w:line="240" w:lineRule="auto"/>
      </w:pPr>
      <w:r>
        <w:separator/>
      </w:r>
    </w:p>
  </w:endnote>
  <w:endnote w:type="continuationSeparator" w:id="0">
    <w:p w:rsidR="00C72923" w:rsidRDefault="00C72923" w:rsidP="0087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13" w:rsidRDefault="008742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68112502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C55934" w:rsidRPr="00C55934" w:rsidRDefault="00C55934">
            <w:pPr>
              <w:pStyle w:val="a5"/>
              <w:jc w:val="right"/>
              <w:rPr>
                <w:sz w:val="20"/>
                <w:szCs w:val="20"/>
              </w:rPr>
            </w:pPr>
            <w:r w:rsidRPr="00C55934">
              <w:rPr>
                <w:sz w:val="20"/>
                <w:szCs w:val="20"/>
              </w:rPr>
              <w:t xml:space="preserve">Страница </w:t>
            </w:r>
            <w:r w:rsidRPr="00C55934">
              <w:rPr>
                <w:bCs/>
                <w:sz w:val="20"/>
                <w:szCs w:val="20"/>
              </w:rPr>
              <w:fldChar w:fldCharType="begin"/>
            </w:r>
            <w:r w:rsidRPr="00C55934">
              <w:rPr>
                <w:bCs/>
                <w:sz w:val="20"/>
                <w:szCs w:val="20"/>
              </w:rPr>
              <w:instrText>PAGE</w:instrText>
            </w:r>
            <w:r w:rsidRPr="00C55934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Pr="00C55934">
              <w:rPr>
                <w:bCs/>
                <w:sz w:val="20"/>
                <w:szCs w:val="20"/>
              </w:rPr>
              <w:fldChar w:fldCharType="end"/>
            </w:r>
            <w:r w:rsidRPr="00C55934">
              <w:rPr>
                <w:sz w:val="20"/>
                <w:szCs w:val="20"/>
              </w:rPr>
              <w:t xml:space="preserve"> из </w:t>
            </w:r>
            <w:r w:rsidRPr="00C55934">
              <w:rPr>
                <w:bCs/>
                <w:sz w:val="20"/>
                <w:szCs w:val="20"/>
              </w:rPr>
              <w:fldChar w:fldCharType="begin"/>
            </w:r>
            <w:r w:rsidRPr="00C55934">
              <w:rPr>
                <w:bCs/>
                <w:sz w:val="20"/>
                <w:szCs w:val="20"/>
              </w:rPr>
              <w:instrText>NUMPAGES</w:instrText>
            </w:r>
            <w:r w:rsidRPr="00C55934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9</w:t>
            </w:r>
            <w:r w:rsidRPr="00C55934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74213" w:rsidRPr="00C55934" w:rsidRDefault="00874213">
    <w:pPr>
      <w:pStyle w:val="a5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13" w:rsidRDefault="008742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23" w:rsidRDefault="00C72923" w:rsidP="00874213">
      <w:pPr>
        <w:spacing w:after="0" w:line="240" w:lineRule="auto"/>
      </w:pPr>
      <w:r>
        <w:separator/>
      </w:r>
    </w:p>
  </w:footnote>
  <w:footnote w:type="continuationSeparator" w:id="0">
    <w:p w:rsidR="00C72923" w:rsidRDefault="00C72923" w:rsidP="0087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13" w:rsidRDefault="008742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34" w:rsidRDefault="00C55934" w:rsidP="00C55934">
    <w:pPr>
      <w:pStyle w:val="a3"/>
      <w:jc w:val="center"/>
    </w:pPr>
    <w:r>
      <w:rPr>
        <w:noProof/>
        <w:lang w:eastAsia="ru-RU"/>
      </w:rPr>
      <w:drawing>
        <wp:inline distT="0" distB="0" distL="0" distR="0" wp14:anchorId="65EAE313" wp14:editId="7F164383">
          <wp:extent cx="6134100" cy="504825"/>
          <wp:effectExtent l="0" t="0" r="0" b="9525"/>
          <wp:docPr id="1" name="Рисунок 1" descr="shapka_trudex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ka_trudex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213" w:rsidRDefault="00874213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13" w:rsidRDefault="008742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E9"/>
    <w:rsid w:val="000E42DC"/>
    <w:rsid w:val="00647D19"/>
    <w:rsid w:val="00874213"/>
    <w:rsid w:val="00A747E9"/>
    <w:rsid w:val="00C55934"/>
    <w:rsid w:val="00C7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213"/>
  </w:style>
  <w:style w:type="paragraph" w:styleId="a5">
    <w:name w:val="footer"/>
    <w:basedOn w:val="a"/>
    <w:link w:val="a6"/>
    <w:uiPriority w:val="99"/>
    <w:unhideWhenUsed/>
    <w:rsid w:val="0087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213"/>
  </w:style>
  <w:style w:type="paragraph" w:styleId="a7">
    <w:name w:val="Balloon Text"/>
    <w:basedOn w:val="a"/>
    <w:link w:val="a8"/>
    <w:uiPriority w:val="99"/>
    <w:semiHidden/>
    <w:unhideWhenUsed/>
    <w:rsid w:val="00C5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213"/>
  </w:style>
  <w:style w:type="paragraph" w:styleId="a5">
    <w:name w:val="footer"/>
    <w:basedOn w:val="a"/>
    <w:link w:val="a6"/>
    <w:uiPriority w:val="99"/>
    <w:unhideWhenUsed/>
    <w:rsid w:val="0087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213"/>
  </w:style>
  <w:style w:type="paragraph" w:styleId="a7">
    <w:name w:val="Balloon Text"/>
    <w:basedOn w:val="a"/>
    <w:link w:val="a8"/>
    <w:uiPriority w:val="99"/>
    <w:semiHidden/>
    <w:unhideWhenUsed/>
    <w:rsid w:val="00C5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19"/>
    <w:rsid w:val="00764A19"/>
    <w:rsid w:val="0093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817EED26FD4ED693C07E56723BFD62">
    <w:name w:val="EA817EED26FD4ED693C07E56723BFD62"/>
    <w:rsid w:val="00764A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817EED26FD4ED693C07E56723BFD62">
    <w:name w:val="EA817EED26FD4ED693C07E56723BFD62"/>
    <w:rsid w:val="00764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1D1AA361.dotm</Template>
  <TotalTime>0</TotalTime>
  <Pages>9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2014-09-03T06:05:00Z</dcterms:created>
  <dcterms:modified xsi:type="dcterms:W3CDTF">2014-09-03T06:21:00Z</dcterms:modified>
</cp:coreProperties>
</file>